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7481B" w14:textId="77777777" w:rsidR="006965AD" w:rsidRPr="002B2C5A" w:rsidRDefault="006965AD" w:rsidP="007D21F6">
      <w:pPr>
        <w:rPr>
          <w:rFonts w:asciiTheme="majorHAnsi" w:hAnsiTheme="majorHAnsi" w:cstheme="majorHAnsi"/>
          <w:b/>
        </w:rPr>
      </w:pPr>
    </w:p>
    <w:p w14:paraId="22A84F2E" w14:textId="35EE6FAA" w:rsidR="00674E1E" w:rsidRPr="002B2C5A" w:rsidRDefault="00674E1E" w:rsidP="0095620E">
      <w:pPr>
        <w:jc w:val="center"/>
        <w:rPr>
          <w:rFonts w:asciiTheme="majorHAnsi" w:hAnsiTheme="majorHAnsi" w:cstheme="majorHAnsi"/>
          <w:b/>
        </w:rPr>
      </w:pPr>
      <w:r w:rsidRPr="002B2C5A">
        <w:rPr>
          <w:rFonts w:asciiTheme="majorHAnsi" w:hAnsiTheme="majorHAnsi" w:cstheme="majorHAnsi"/>
          <w:b/>
        </w:rPr>
        <w:t>BISHOPSTONE PARISH COUNCIL</w:t>
      </w:r>
    </w:p>
    <w:p w14:paraId="2DF26809" w14:textId="0BD1722F" w:rsidR="00674E1E" w:rsidRPr="002B2C5A" w:rsidRDefault="00674E1E" w:rsidP="00674E1E">
      <w:pPr>
        <w:jc w:val="center"/>
        <w:rPr>
          <w:rFonts w:asciiTheme="majorHAnsi" w:hAnsiTheme="majorHAnsi" w:cstheme="majorHAnsi"/>
          <w:b/>
        </w:rPr>
      </w:pPr>
      <w:r w:rsidRPr="002B2C5A">
        <w:rPr>
          <w:rFonts w:asciiTheme="majorHAnsi" w:hAnsiTheme="majorHAnsi" w:cstheme="majorHAnsi"/>
          <w:b/>
        </w:rPr>
        <w:t>MEETING OF THE PARISH COUNCIL</w:t>
      </w:r>
    </w:p>
    <w:p w14:paraId="478DF052" w14:textId="4D5D7B97" w:rsidR="00674E1E" w:rsidRPr="002B2C5A" w:rsidRDefault="00726C2A" w:rsidP="00726C2A">
      <w:pPr>
        <w:jc w:val="center"/>
        <w:rPr>
          <w:rFonts w:asciiTheme="majorHAnsi" w:hAnsiTheme="majorHAnsi" w:cstheme="majorHAnsi"/>
          <w:b/>
        </w:rPr>
      </w:pPr>
      <w:r w:rsidRPr="002B2C5A">
        <w:rPr>
          <w:rFonts w:asciiTheme="majorHAnsi" w:hAnsiTheme="majorHAnsi" w:cstheme="majorHAnsi"/>
          <w:b/>
        </w:rPr>
        <w:t>Held in the Village Hall Bishopstone</w:t>
      </w:r>
    </w:p>
    <w:p w14:paraId="2B494578" w14:textId="736B6070" w:rsidR="00674E1E" w:rsidRPr="002B2C5A" w:rsidRDefault="002B1A0D" w:rsidP="00674E1E">
      <w:pPr>
        <w:jc w:val="center"/>
        <w:rPr>
          <w:rFonts w:asciiTheme="majorHAnsi" w:hAnsiTheme="majorHAnsi" w:cstheme="majorHAnsi"/>
          <w:b/>
        </w:rPr>
      </w:pPr>
      <w:r w:rsidRPr="002B2C5A">
        <w:rPr>
          <w:rFonts w:asciiTheme="majorHAnsi" w:hAnsiTheme="majorHAnsi" w:cstheme="majorHAnsi"/>
          <w:b/>
        </w:rPr>
        <w:t>T</w:t>
      </w:r>
      <w:r w:rsidR="008B3965" w:rsidRPr="002B2C5A">
        <w:rPr>
          <w:rFonts w:asciiTheme="majorHAnsi" w:hAnsiTheme="majorHAnsi" w:cstheme="majorHAnsi"/>
          <w:b/>
        </w:rPr>
        <w:t xml:space="preserve">hursday </w:t>
      </w:r>
      <w:r w:rsidR="00FE7D8A">
        <w:rPr>
          <w:rFonts w:asciiTheme="majorHAnsi" w:hAnsiTheme="majorHAnsi" w:cstheme="majorHAnsi"/>
          <w:b/>
        </w:rPr>
        <w:t>13</w:t>
      </w:r>
      <w:r w:rsidR="00E06050" w:rsidRPr="00E06050">
        <w:rPr>
          <w:rFonts w:asciiTheme="majorHAnsi" w:hAnsiTheme="majorHAnsi" w:cstheme="majorHAnsi"/>
          <w:b/>
          <w:vertAlign w:val="superscript"/>
        </w:rPr>
        <w:t>th</w:t>
      </w:r>
      <w:r w:rsidR="00E06050">
        <w:rPr>
          <w:rFonts w:asciiTheme="majorHAnsi" w:hAnsiTheme="majorHAnsi" w:cstheme="majorHAnsi"/>
          <w:b/>
        </w:rPr>
        <w:t xml:space="preserve"> </w:t>
      </w:r>
      <w:r w:rsidR="00FE7D8A">
        <w:rPr>
          <w:rFonts w:asciiTheme="majorHAnsi" w:hAnsiTheme="majorHAnsi" w:cstheme="majorHAnsi"/>
          <w:b/>
        </w:rPr>
        <w:t>July</w:t>
      </w:r>
      <w:r w:rsidR="00154327" w:rsidRPr="002B2C5A">
        <w:rPr>
          <w:rFonts w:asciiTheme="majorHAnsi" w:hAnsiTheme="majorHAnsi" w:cstheme="majorHAnsi"/>
          <w:b/>
        </w:rPr>
        <w:t xml:space="preserve"> </w:t>
      </w:r>
      <w:r w:rsidR="00BC4F89" w:rsidRPr="002B2C5A">
        <w:rPr>
          <w:rFonts w:asciiTheme="majorHAnsi" w:hAnsiTheme="majorHAnsi" w:cstheme="majorHAnsi"/>
          <w:b/>
        </w:rPr>
        <w:t>202</w:t>
      </w:r>
      <w:r w:rsidR="00D03846" w:rsidRPr="002B2C5A">
        <w:rPr>
          <w:rFonts w:asciiTheme="majorHAnsi" w:hAnsiTheme="majorHAnsi" w:cstheme="majorHAnsi"/>
          <w:b/>
        </w:rPr>
        <w:t>3</w:t>
      </w:r>
      <w:r w:rsidR="006E5E08" w:rsidRPr="002B2C5A">
        <w:rPr>
          <w:rFonts w:asciiTheme="majorHAnsi" w:hAnsiTheme="majorHAnsi" w:cstheme="majorHAnsi"/>
          <w:b/>
        </w:rPr>
        <w:t xml:space="preserve"> at 7.</w:t>
      </w:r>
      <w:r w:rsidR="00E06050">
        <w:rPr>
          <w:rFonts w:asciiTheme="majorHAnsi" w:hAnsiTheme="majorHAnsi" w:cstheme="majorHAnsi"/>
          <w:b/>
        </w:rPr>
        <w:t>30</w:t>
      </w:r>
      <w:r w:rsidR="00674E1E" w:rsidRPr="002B2C5A">
        <w:rPr>
          <w:rFonts w:asciiTheme="majorHAnsi" w:hAnsiTheme="majorHAnsi" w:cstheme="majorHAnsi"/>
          <w:b/>
        </w:rPr>
        <w:t>pm.</w:t>
      </w:r>
    </w:p>
    <w:p w14:paraId="34FAD19B" w14:textId="77777777" w:rsidR="00674E1E" w:rsidRPr="002B2C5A" w:rsidRDefault="00674E1E" w:rsidP="00674E1E">
      <w:pPr>
        <w:rPr>
          <w:rFonts w:asciiTheme="majorHAnsi" w:hAnsiTheme="majorHAnsi" w:cstheme="majorHAnsi"/>
          <w:b/>
        </w:rPr>
      </w:pPr>
    </w:p>
    <w:p w14:paraId="1547E5F4" w14:textId="77777777" w:rsidR="00674E1E" w:rsidRPr="002B2C5A" w:rsidRDefault="00674E1E" w:rsidP="00674E1E">
      <w:pPr>
        <w:jc w:val="center"/>
        <w:rPr>
          <w:rFonts w:asciiTheme="majorHAnsi" w:hAnsiTheme="majorHAnsi" w:cstheme="majorHAnsi"/>
          <w:b/>
        </w:rPr>
      </w:pPr>
      <w:r w:rsidRPr="002B2C5A">
        <w:rPr>
          <w:rFonts w:asciiTheme="majorHAnsi" w:hAnsiTheme="majorHAnsi" w:cstheme="majorHAnsi"/>
          <w:b/>
        </w:rPr>
        <w:t>MINUTES</w:t>
      </w:r>
    </w:p>
    <w:p w14:paraId="6FB85B65" w14:textId="77777777" w:rsidR="00674E1E" w:rsidRPr="002B2C5A" w:rsidRDefault="00674E1E" w:rsidP="008B570F">
      <w:pPr>
        <w:ind w:right="-489"/>
        <w:jc w:val="both"/>
        <w:rPr>
          <w:rFonts w:asciiTheme="majorHAnsi" w:hAnsiTheme="majorHAnsi" w:cstheme="majorHAnsi"/>
          <w:b/>
          <w:u w:val="single"/>
        </w:rPr>
      </w:pPr>
    </w:p>
    <w:p w14:paraId="7BD0864F" w14:textId="52CF3AD2" w:rsidR="00F82F16" w:rsidRPr="002B2C5A" w:rsidRDefault="00674E1E" w:rsidP="00D46E69">
      <w:pPr>
        <w:ind w:left="426" w:right="-489"/>
        <w:jc w:val="both"/>
        <w:rPr>
          <w:rFonts w:asciiTheme="majorHAnsi" w:hAnsiTheme="majorHAnsi" w:cstheme="majorHAnsi"/>
        </w:rPr>
      </w:pPr>
      <w:r w:rsidRPr="002B2C5A">
        <w:rPr>
          <w:rFonts w:asciiTheme="majorHAnsi" w:hAnsiTheme="majorHAnsi" w:cstheme="majorHAnsi"/>
          <w:b/>
          <w:u w:val="single"/>
        </w:rPr>
        <w:t>Present</w:t>
      </w:r>
      <w:r w:rsidRPr="002B2C5A">
        <w:rPr>
          <w:rFonts w:asciiTheme="majorHAnsi" w:hAnsiTheme="majorHAnsi" w:cstheme="majorHAnsi"/>
          <w:b/>
        </w:rPr>
        <w:t xml:space="preserve"> :</w:t>
      </w:r>
      <w:r w:rsidR="00600F73" w:rsidRPr="002B2C5A">
        <w:rPr>
          <w:rFonts w:asciiTheme="majorHAnsi" w:hAnsiTheme="majorHAnsi" w:cstheme="majorHAnsi"/>
        </w:rPr>
        <w:t xml:space="preserve"> </w:t>
      </w:r>
      <w:r w:rsidR="00600F73" w:rsidRPr="002B2C5A">
        <w:rPr>
          <w:rFonts w:asciiTheme="majorHAnsi" w:hAnsiTheme="majorHAnsi" w:cstheme="majorHAnsi"/>
        </w:rPr>
        <w:tab/>
      </w:r>
      <w:r w:rsidR="00600F73" w:rsidRPr="002B2C5A">
        <w:rPr>
          <w:rFonts w:asciiTheme="majorHAnsi" w:hAnsiTheme="majorHAnsi" w:cstheme="majorHAnsi"/>
        </w:rPr>
        <w:tab/>
        <w:t>Parish Councillors :</w:t>
      </w:r>
      <w:r w:rsidR="00600F73" w:rsidRPr="002B2C5A">
        <w:rPr>
          <w:rFonts w:asciiTheme="majorHAnsi" w:hAnsiTheme="majorHAnsi" w:cstheme="majorHAnsi"/>
        </w:rPr>
        <w:tab/>
      </w:r>
      <w:r w:rsidR="00600F73" w:rsidRPr="002B2C5A">
        <w:rPr>
          <w:rFonts w:asciiTheme="majorHAnsi" w:hAnsiTheme="majorHAnsi" w:cstheme="majorHAnsi"/>
        </w:rPr>
        <w:tab/>
      </w:r>
      <w:r w:rsidR="00F82F16" w:rsidRPr="002B2C5A">
        <w:rPr>
          <w:rFonts w:asciiTheme="majorHAnsi" w:hAnsiTheme="majorHAnsi" w:cstheme="majorHAnsi"/>
        </w:rPr>
        <w:t>A J Thorne (AJT)</w:t>
      </w:r>
      <w:r w:rsidR="00D50CE2" w:rsidRPr="002B2C5A">
        <w:rPr>
          <w:rFonts w:asciiTheme="majorHAnsi" w:hAnsiTheme="majorHAnsi" w:cstheme="majorHAnsi"/>
        </w:rPr>
        <w:t xml:space="preserve"> Chairman </w:t>
      </w:r>
    </w:p>
    <w:p w14:paraId="46BC444B" w14:textId="59E02E77" w:rsidR="003A5AE6" w:rsidRPr="00E06050" w:rsidRDefault="00154327" w:rsidP="00E06050">
      <w:pPr>
        <w:ind w:left="426" w:right="-489"/>
        <w:jc w:val="both"/>
        <w:rPr>
          <w:rFonts w:asciiTheme="majorHAnsi" w:hAnsiTheme="majorHAnsi" w:cstheme="majorHAnsi"/>
          <w:bCs/>
        </w:rPr>
      </w:pPr>
      <w:r w:rsidRPr="002B2C5A">
        <w:rPr>
          <w:rFonts w:asciiTheme="majorHAnsi" w:hAnsiTheme="majorHAnsi" w:cstheme="majorHAnsi"/>
          <w:bCs/>
        </w:rPr>
        <w:tab/>
      </w:r>
      <w:r w:rsidRPr="002B2C5A">
        <w:rPr>
          <w:rFonts w:asciiTheme="majorHAnsi" w:hAnsiTheme="majorHAnsi" w:cstheme="majorHAnsi"/>
          <w:bCs/>
        </w:rPr>
        <w:tab/>
      </w:r>
      <w:r w:rsidRPr="002B2C5A">
        <w:rPr>
          <w:rFonts w:asciiTheme="majorHAnsi" w:hAnsiTheme="majorHAnsi" w:cstheme="majorHAnsi"/>
          <w:bCs/>
        </w:rPr>
        <w:tab/>
      </w:r>
      <w:r w:rsidRPr="002B2C5A">
        <w:rPr>
          <w:rFonts w:asciiTheme="majorHAnsi" w:hAnsiTheme="majorHAnsi" w:cstheme="majorHAnsi"/>
          <w:bCs/>
        </w:rPr>
        <w:tab/>
      </w:r>
      <w:r w:rsidRPr="002B2C5A">
        <w:rPr>
          <w:rFonts w:asciiTheme="majorHAnsi" w:hAnsiTheme="majorHAnsi" w:cstheme="majorHAnsi"/>
          <w:bCs/>
        </w:rPr>
        <w:tab/>
      </w:r>
      <w:r w:rsidRPr="002B2C5A">
        <w:rPr>
          <w:rFonts w:asciiTheme="majorHAnsi" w:hAnsiTheme="majorHAnsi" w:cstheme="majorHAnsi"/>
          <w:bCs/>
        </w:rPr>
        <w:tab/>
      </w:r>
      <w:r w:rsidRPr="002B2C5A">
        <w:rPr>
          <w:rFonts w:asciiTheme="majorHAnsi" w:hAnsiTheme="majorHAnsi" w:cstheme="majorHAnsi"/>
          <w:bCs/>
        </w:rPr>
        <w:tab/>
        <w:t>P Edwards (PE)</w:t>
      </w:r>
    </w:p>
    <w:p w14:paraId="150ECC8B" w14:textId="64A3AE6F" w:rsidR="00007F8E" w:rsidRPr="002B2C5A" w:rsidRDefault="00F82F16" w:rsidP="008025A2">
      <w:pPr>
        <w:ind w:right="-489"/>
        <w:jc w:val="both"/>
        <w:rPr>
          <w:rFonts w:asciiTheme="majorHAnsi" w:hAnsiTheme="majorHAnsi" w:cstheme="majorHAnsi"/>
        </w:rPr>
      </w:pPr>
      <w:r w:rsidRPr="002B2C5A">
        <w:rPr>
          <w:rFonts w:asciiTheme="majorHAnsi" w:hAnsiTheme="majorHAnsi" w:cstheme="majorHAnsi"/>
        </w:rPr>
        <w:tab/>
      </w:r>
      <w:r w:rsidRPr="002B2C5A">
        <w:rPr>
          <w:rFonts w:asciiTheme="majorHAnsi" w:hAnsiTheme="majorHAnsi" w:cstheme="majorHAnsi"/>
        </w:rPr>
        <w:tab/>
      </w:r>
      <w:r w:rsidRPr="002B2C5A">
        <w:rPr>
          <w:rFonts w:asciiTheme="majorHAnsi" w:hAnsiTheme="majorHAnsi" w:cstheme="majorHAnsi"/>
        </w:rPr>
        <w:tab/>
      </w:r>
      <w:r w:rsidRPr="002B2C5A">
        <w:rPr>
          <w:rFonts w:asciiTheme="majorHAnsi" w:hAnsiTheme="majorHAnsi" w:cstheme="majorHAnsi"/>
        </w:rPr>
        <w:tab/>
      </w:r>
      <w:r w:rsidRPr="002B2C5A">
        <w:rPr>
          <w:rFonts w:asciiTheme="majorHAnsi" w:hAnsiTheme="majorHAnsi" w:cstheme="majorHAnsi"/>
        </w:rPr>
        <w:tab/>
      </w:r>
      <w:r w:rsidRPr="002B2C5A">
        <w:rPr>
          <w:rFonts w:asciiTheme="majorHAnsi" w:hAnsiTheme="majorHAnsi" w:cstheme="majorHAnsi"/>
        </w:rPr>
        <w:tab/>
      </w:r>
      <w:r w:rsidRPr="002B2C5A">
        <w:rPr>
          <w:rFonts w:asciiTheme="majorHAnsi" w:hAnsiTheme="majorHAnsi" w:cstheme="majorHAnsi"/>
        </w:rPr>
        <w:tab/>
      </w:r>
      <w:r w:rsidR="00FE7D8A">
        <w:rPr>
          <w:rFonts w:asciiTheme="majorHAnsi" w:hAnsiTheme="majorHAnsi" w:cstheme="majorHAnsi"/>
        </w:rPr>
        <w:t>N Barter (NTB)</w:t>
      </w:r>
    </w:p>
    <w:p w14:paraId="342671F7" w14:textId="334CA54A" w:rsidR="006E5E08" w:rsidRPr="002B2C5A" w:rsidRDefault="00D03846" w:rsidP="002F5389">
      <w:pPr>
        <w:ind w:right="-489"/>
        <w:jc w:val="both"/>
        <w:rPr>
          <w:rFonts w:asciiTheme="majorHAnsi" w:hAnsiTheme="majorHAnsi" w:cstheme="majorHAnsi"/>
        </w:rPr>
      </w:pPr>
      <w:r w:rsidRPr="002B2C5A">
        <w:rPr>
          <w:rFonts w:asciiTheme="majorHAnsi" w:hAnsiTheme="majorHAnsi" w:cstheme="majorHAnsi"/>
        </w:rPr>
        <w:tab/>
      </w:r>
      <w:r w:rsidRPr="002B2C5A">
        <w:rPr>
          <w:rFonts w:asciiTheme="majorHAnsi" w:hAnsiTheme="majorHAnsi" w:cstheme="majorHAnsi"/>
        </w:rPr>
        <w:tab/>
      </w:r>
      <w:r w:rsidRPr="002B2C5A">
        <w:rPr>
          <w:rFonts w:asciiTheme="majorHAnsi" w:hAnsiTheme="majorHAnsi" w:cstheme="majorHAnsi"/>
        </w:rPr>
        <w:tab/>
      </w:r>
      <w:r w:rsidRPr="002B2C5A">
        <w:rPr>
          <w:rFonts w:asciiTheme="majorHAnsi" w:hAnsiTheme="majorHAnsi" w:cstheme="majorHAnsi"/>
        </w:rPr>
        <w:tab/>
      </w:r>
      <w:r w:rsidRPr="002B2C5A">
        <w:rPr>
          <w:rFonts w:asciiTheme="majorHAnsi" w:hAnsiTheme="majorHAnsi" w:cstheme="majorHAnsi"/>
        </w:rPr>
        <w:tab/>
      </w:r>
      <w:r w:rsidRPr="002B2C5A">
        <w:rPr>
          <w:rFonts w:asciiTheme="majorHAnsi" w:hAnsiTheme="majorHAnsi" w:cstheme="majorHAnsi"/>
        </w:rPr>
        <w:tab/>
      </w:r>
      <w:r w:rsidRPr="002B2C5A">
        <w:rPr>
          <w:rFonts w:asciiTheme="majorHAnsi" w:hAnsiTheme="majorHAnsi" w:cstheme="majorHAnsi"/>
        </w:rPr>
        <w:tab/>
      </w:r>
      <w:r w:rsidR="00FE7D8A">
        <w:rPr>
          <w:rFonts w:asciiTheme="majorHAnsi" w:hAnsiTheme="majorHAnsi" w:cstheme="majorHAnsi"/>
        </w:rPr>
        <w:t>Mrs M Tatner (MT)</w:t>
      </w:r>
    </w:p>
    <w:p w14:paraId="1E495C7B" w14:textId="7958297F" w:rsidR="00154327" w:rsidRPr="002B2C5A" w:rsidRDefault="00154327" w:rsidP="00674E1E">
      <w:pPr>
        <w:tabs>
          <w:tab w:val="num" w:pos="360"/>
        </w:tabs>
        <w:ind w:right="-94"/>
        <w:jc w:val="both"/>
        <w:rPr>
          <w:rFonts w:asciiTheme="majorHAnsi" w:hAnsiTheme="majorHAnsi" w:cstheme="majorHAnsi"/>
          <w:lang w:val="de-DE"/>
        </w:rPr>
      </w:pPr>
      <w:r w:rsidRPr="002B2C5A">
        <w:rPr>
          <w:rFonts w:asciiTheme="majorHAnsi" w:hAnsiTheme="majorHAnsi" w:cstheme="majorHAnsi"/>
          <w:lang w:val="de-DE"/>
        </w:rPr>
        <w:tab/>
      </w:r>
      <w:r w:rsidRPr="002B2C5A">
        <w:rPr>
          <w:rFonts w:asciiTheme="majorHAnsi" w:hAnsiTheme="majorHAnsi" w:cstheme="majorHAnsi"/>
          <w:lang w:val="de-DE"/>
        </w:rPr>
        <w:tab/>
      </w:r>
      <w:r w:rsidRPr="002B2C5A">
        <w:rPr>
          <w:rFonts w:asciiTheme="majorHAnsi" w:hAnsiTheme="majorHAnsi" w:cstheme="majorHAnsi"/>
          <w:lang w:val="de-DE"/>
        </w:rPr>
        <w:tab/>
      </w:r>
      <w:r w:rsidRPr="002B2C5A">
        <w:rPr>
          <w:rFonts w:asciiTheme="majorHAnsi" w:hAnsiTheme="majorHAnsi" w:cstheme="majorHAnsi"/>
          <w:lang w:val="de-DE"/>
        </w:rPr>
        <w:tab/>
      </w:r>
      <w:r w:rsidRPr="002B2C5A">
        <w:rPr>
          <w:rFonts w:asciiTheme="majorHAnsi" w:hAnsiTheme="majorHAnsi" w:cstheme="majorHAnsi"/>
          <w:lang w:val="de-DE"/>
        </w:rPr>
        <w:tab/>
      </w:r>
      <w:r w:rsidRPr="002B2C5A">
        <w:rPr>
          <w:rFonts w:asciiTheme="majorHAnsi" w:hAnsiTheme="majorHAnsi" w:cstheme="majorHAnsi"/>
          <w:lang w:val="de-DE"/>
        </w:rPr>
        <w:tab/>
      </w:r>
      <w:r w:rsidRPr="002B2C5A">
        <w:rPr>
          <w:rFonts w:asciiTheme="majorHAnsi" w:hAnsiTheme="majorHAnsi" w:cstheme="majorHAnsi"/>
          <w:lang w:val="de-DE"/>
        </w:rPr>
        <w:tab/>
      </w:r>
      <w:r w:rsidRPr="002B2C5A">
        <w:rPr>
          <w:rFonts w:asciiTheme="majorHAnsi" w:hAnsiTheme="majorHAnsi" w:cstheme="majorHAnsi"/>
          <w:lang w:val="de-DE"/>
        </w:rPr>
        <w:tab/>
        <w:t>Ms N Rigg (NR)</w:t>
      </w:r>
    </w:p>
    <w:p w14:paraId="4CE8EF8E" w14:textId="2B3CD475" w:rsidR="00674E1E" w:rsidRPr="002B2C5A" w:rsidRDefault="00600F73" w:rsidP="00674E1E">
      <w:pPr>
        <w:tabs>
          <w:tab w:val="num" w:pos="360"/>
        </w:tabs>
        <w:ind w:right="-94"/>
        <w:jc w:val="both"/>
        <w:rPr>
          <w:rFonts w:asciiTheme="majorHAnsi" w:hAnsiTheme="majorHAnsi" w:cstheme="majorHAnsi"/>
          <w:lang w:val="de-DE"/>
        </w:rPr>
      </w:pPr>
      <w:r w:rsidRPr="002B2C5A">
        <w:rPr>
          <w:rFonts w:asciiTheme="majorHAnsi" w:hAnsiTheme="majorHAnsi" w:cstheme="majorHAnsi"/>
          <w:lang w:val="de-DE"/>
        </w:rPr>
        <w:tab/>
      </w:r>
      <w:r w:rsidRPr="002B2C5A">
        <w:rPr>
          <w:rFonts w:asciiTheme="majorHAnsi" w:hAnsiTheme="majorHAnsi" w:cstheme="majorHAnsi"/>
          <w:lang w:val="de-DE"/>
        </w:rPr>
        <w:tab/>
      </w:r>
      <w:r w:rsidRPr="002B2C5A">
        <w:rPr>
          <w:rFonts w:asciiTheme="majorHAnsi" w:hAnsiTheme="majorHAnsi" w:cstheme="majorHAnsi"/>
          <w:lang w:val="de-DE"/>
        </w:rPr>
        <w:tab/>
      </w:r>
      <w:r w:rsidRPr="002B2C5A">
        <w:rPr>
          <w:rFonts w:asciiTheme="majorHAnsi" w:hAnsiTheme="majorHAnsi" w:cstheme="majorHAnsi"/>
          <w:lang w:val="de-DE"/>
        </w:rPr>
        <w:tab/>
      </w:r>
      <w:r w:rsidRPr="002B2C5A">
        <w:rPr>
          <w:rFonts w:asciiTheme="majorHAnsi" w:hAnsiTheme="majorHAnsi" w:cstheme="majorHAnsi"/>
          <w:lang w:val="de-DE"/>
        </w:rPr>
        <w:tab/>
      </w:r>
      <w:r w:rsidRPr="002B2C5A">
        <w:rPr>
          <w:rFonts w:asciiTheme="majorHAnsi" w:hAnsiTheme="majorHAnsi" w:cstheme="majorHAnsi"/>
          <w:lang w:val="de-DE"/>
        </w:rPr>
        <w:tab/>
      </w:r>
      <w:r w:rsidRPr="002B2C5A">
        <w:rPr>
          <w:rFonts w:asciiTheme="majorHAnsi" w:hAnsiTheme="majorHAnsi" w:cstheme="majorHAnsi"/>
          <w:lang w:val="de-DE"/>
        </w:rPr>
        <w:tab/>
      </w:r>
    </w:p>
    <w:p w14:paraId="1F3B0AD5" w14:textId="77777777" w:rsidR="00674E1E" w:rsidRPr="002B2C5A" w:rsidRDefault="00674E1E" w:rsidP="00674E1E">
      <w:pPr>
        <w:tabs>
          <w:tab w:val="num" w:pos="360"/>
        </w:tabs>
        <w:ind w:right="-94"/>
        <w:jc w:val="both"/>
        <w:rPr>
          <w:rFonts w:asciiTheme="majorHAnsi" w:hAnsiTheme="majorHAnsi" w:cstheme="majorHAnsi"/>
          <w:lang w:val="de-DE"/>
        </w:rPr>
      </w:pPr>
      <w:r w:rsidRPr="002B2C5A">
        <w:rPr>
          <w:rFonts w:asciiTheme="majorHAnsi" w:hAnsiTheme="majorHAnsi" w:cstheme="majorHAnsi"/>
          <w:lang w:val="de-DE"/>
        </w:rPr>
        <w:tab/>
      </w:r>
      <w:r w:rsidRPr="002B2C5A">
        <w:rPr>
          <w:rFonts w:asciiTheme="majorHAnsi" w:hAnsiTheme="majorHAnsi" w:cstheme="majorHAnsi"/>
          <w:lang w:val="de-DE"/>
        </w:rPr>
        <w:tab/>
      </w:r>
      <w:r w:rsidRPr="002B2C5A">
        <w:rPr>
          <w:rFonts w:asciiTheme="majorHAnsi" w:hAnsiTheme="majorHAnsi" w:cstheme="majorHAnsi"/>
          <w:lang w:val="de-DE"/>
        </w:rPr>
        <w:tab/>
      </w:r>
      <w:r w:rsidRPr="002B2C5A">
        <w:rPr>
          <w:rFonts w:asciiTheme="majorHAnsi" w:hAnsiTheme="majorHAnsi" w:cstheme="majorHAnsi"/>
          <w:lang w:val="de-DE"/>
        </w:rPr>
        <w:tab/>
        <w:t>Parish Clerk:</w:t>
      </w:r>
      <w:r w:rsidRPr="002B2C5A">
        <w:rPr>
          <w:rFonts w:asciiTheme="majorHAnsi" w:hAnsiTheme="majorHAnsi" w:cstheme="majorHAnsi"/>
          <w:lang w:val="de-DE"/>
        </w:rPr>
        <w:tab/>
      </w:r>
      <w:r w:rsidRPr="002B2C5A">
        <w:rPr>
          <w:rFonts w:asciiTheme="majorHAnsi" w:hAnsiTheme="majorHAnsi" w:cstheme="majorHAnsi"/>
          <w:lang w:val="de-DE"/>
        </w:rPr>
        <w:tab/>
      </w:r>
      <w:r w:rsidRPr="002B2C5A">
        <w:rPr>
          <w:rFonts w:asciiTheme="majorHAnsi" w:hAnsiTheme="majorHAnsi" w:cstheme="majorHAnsi"/>
          <w:lang w:val="de-DE"/>
        </w:rPr>
        <w:tab/>
        <w:t>M R Ash (MRA)</w:t>
      </w:r>
    </w:p>
    <w:p w14:paraId="371B449A" w14:textId="77777777" w:rsidR="00674E1E" w:rsidRPr="002B2C5A" w:rsidRDefault="00674E1E" w:rsidP="00674E1E">
      <w:pPr>
        <w:jc w:val="center"/>
        <w:rPr>
          <w:rFonts w:asciiTheme="majorHAnsi" w:hAnsiTheme="majorHAnsi" w:cstheme="majorHAnsi"/>
          <w:b/>
        </w:rPr>
      </w:pPr>
    </w:p>
    <w:p w14:paraId="3323D923" w14:textId="5F11FFAA" w:rsidR="00E06050" w:rsidRPr="00FE7D8A" w:rsidRDefault="00674E1E" w:rsidP="00FE7D8A">
      <w:pPr>
        <w:ind w:left="426"/>
        <w:rPr>
          <w:rFonts w:asciiTheme="majorHAnsi" w:hAnsiTheme="majorHAnsi" w:cstheme="majorHAnsi"/>
        </w:rPr>
      </w:pPr>
      <w:r w:rsidRPr="002B2C5A">
        <w:rPr>
          <w:rFonts w:asciiTheme="majorHAnsi" w:hAnsiTheme="majorHAnsi" w:cstheme="majorHAnsi"/>
          <w:b/>
          <w:u w:val="single"/>
        </w:rPr>
        <w:t>Also present</w:t>
      </w:r>
      <w:r w:rsidRPr="002B2C5A">
        <w:rPr>
          <w:rFonts w:asciiTheme="majorHAnsi" w:hAnsiTheme="majorHAnsi" w:cstheme="majorHAnsi"/>
          <w:b/>
        </w:rPr>
        <w:t>:</w:t>
      </w:r>
      <w:r w:rsidR="00700BDF">
        <w:rPr>
          <w:rFonts w:asciiTheme="majorHAnsi" w:hAnsiTheme="majorHAnsi" w:cstheme="majorHAnsi"/>
        </w:rPr>
        <w:tab/>
      </w:r>
      <w:r w:rsidR="00FE7D8A">
        <w:rPr>
          <w:rFonts w:asciiTheme="majorHAnsi" w:hAnsiTheme="majorHAnsi" w:cstheme="majorHAnsi"/>
        </w:rPr>
        <w:t>Cllr N Najjar (Wiltshire Council)</w:t>
      </w:r>
    </w:p>
    <w:p w14:paraId="71435799" w14:textId="2E091234" w:rsidR="00F82F16" w:rsidRPr="002B2C5A" w:rsidRDefault="008025A2" w:rsidP="00D03846">
      <w:pPr>
        <w:ind w:left="1866" w:firstLine="294"/>
        <w:rPr>
          <w:rFonts w:asciiTheme="majorHAnsi" w:hAnsiTheme="majorHAnsi" w:cstheme="majorHAnsi"/>
        </w:rPr>
      </w:pPr>
      <w:r w:rsidRPr="002B2C5A">
        <w:rPr>
          <w:rFonts w:asciiTheme="majorHAnsi" w:hAnsiTheme="majorHAnsi" w:cstheme="majorHAnsi"/>
        </w:rPr>
        <w:t>Mrs C</w:t>
      </w:r>
      <w:r w:rsidR="00D03846" w:rsidRPr="002B2C5A">
        <w:rPr>
          <w:rFonts w:asciiTheme="majorHAnsi" w:hAnsiTheme="majorHAnsi" w:cstheme="majorHAnsi"/>
        </w:rPr>
        <w:t xml:space="preserve">aroline </w:t>
      </w:r>
      <w:r w:rsidRPr="002B2C5A">
        <w:rPr>
          <w:rFonts w:asciiTheme="majorHAnsi" w:hAnsiTheme="majorHAnsi" w:cstheme="majorHAnsi"/>
        </w:rPr>
        <w:t>Ash</w:t>
      </w:r>
      <w:r w:rsidR="00700BDF">
        <w:rPr>
          <w:rFonts w:asciiTheme="majorHAnsi" w:hAnsiTheme="majorHAnsi" w:cstheme="majorHAnsi"/>
        </w:rPr>
        <w:tab/>
      </w:r>
      <w:r w:rsidR="00700BDF">
        <w:rPr>
          <w:rFonts w:asciiTheme="majorHAnsi" w:hAnsiTheme="majorHAnsi" w:cstheme="majorHAnsi"/>
        </w:rPr>
        <w:tab/>
      </w:r>
    </w:p>
    <w:p w14:paraId="6BD35340" w14:textId="508A0DE6" w:rsidR="00E06050" w:rsidRPr="00FE7D8A" w:rsidRDefault="00F82F16" w:rsidP="00FE7D8A">
      <w:pPr>
        <w:ind w:left="426"/>
        <w:rPr>
          <w:rFonts w:asciiTheme="majorHAnsi" w:hAnsiTheme="majorHAnsi" w:cstheme="majorHAnsi"/>
        </w:rPr>
      </w:pPr>
      <w:r w:rsidRPr="002B2C5A">
        <w:rPr>
          <w:rFonts w:asciiTheme="majorHAnsi" w:hAnsiTheme="majorHAnsi" w:cstheme="majorHAnsi"/>
        </w:rPr>
        <w:tab/>
      </w:r>
      <w:r w:rsidRPr="002B2C5A">
        <w:rPr>
          <w:rFonts w:asciiTheme="majorHAnsi" w:hAnsiTheme="majorHAnsi" w:cstheme="majorHAnsi"/>
        </w:rPr>
        <w:tab/>
      </w:r>
      <w:r w:rsidRPr="002B2C5A">
        <w:rPr>
          <w:rFonts w:asciiTheme="majorHAnsi" w:hAnsiTheme="majorHAnsi" w:cstheme="majorHAnsi"/>
        </w:rPr>
        <w:tab/>
      </w:r>
      <w:r w:rsidR="00007F8E" w:rsidRPr="002B2C5A">
        <w:rPr>
          <w:rFonts w:asciiTheme="majorHAnsi" w:hAnsiTheme="majorHAnsi" w:cstheme="majorHAnsi"/>
        </w:rPr>
        <w:tab/>
      </w:r>
      <w:r w:rsidR="00007F8E" w:rsidRPr="002B2C5A">
        <w:rPr>
          <w:rFonts w:asciiTheme="majorHAnsi" w:hAnsiTheme="majorHAnsi" w:cstheme="majorHAnsi"/>
        </w:rPr>
        <w:tab/>
      </w:r>
      <w:r w:rsidR="00007F8E" w:rsidRPr="002B2C5A">
        <w:rPr>
          <w:rFonts w:asciiTheme="majorHAnsi" w:hAnsiTheme="majorHAnsi" w:cstheme="majorHAnsi"/>
        </w:rPr>
        <w:tab/>
      </w:r>
    </w:p>
    <w:p w14:paraId="7378AAD5" w14:textId="3C6ABB4A" w:rsidR="00600F73" w:rsidRPr="002B2C5A" w:rsidRDefault="00600F73" w:rsidP="001D630D">
      <w:pPr>
        <w:pStyle w:val="ListParagraph"/>
        <w:widowControl w:val="0"/>
        <w:numPr>
          <w:ilvl w:val="0"/>
          <w:numId w:val="2"/>
        </w:numPr>
        <w:autoSpaceDE w:val="0"/>
        <w:autoSpaceDN w:val="0"/>
        <w:adjustRightInd w:val="0"/>
        <w:ind w:left="0" w:firstLine="0"/>
        <w:rPr>
          <w:rFonts w:asciiTheme="majorHAnsi" w:hAnsiTheme="majorHAnsi" w:cstheme="majorHAnsi"/>
          <w:b/>
        </w:rPr>
      </w:pPr>
      <w:r w:rsidRPr="002B2C5A">
        <w:rPr>
          <w:rFonts w:asciiTheme="majorHAnsi" w:hAnsiTheme="majorHAnsi" w:cstheme="majorHAnsi"/>
          <w:b/>
        </w:rPr>
        <w:t>Apologies for Absence</w:t>
      </w:r>
    </w:p>
    <w:p w14:paraId="39260F6E" w14:textId="77777777" w:rsidR="00600F73" w:rsidRPr="002B2C5A" w:rsidRDefault="00600F73" w:rsidP="00600F73">
      <w:pPr>
        <w:pStyle w:val="ListParagraph"/>
        <w:widowControl w:val="0"/>
        <w:autoSpaceDE w:val="0"/>
        <w:autoSpaceDN w:val="0"/>
        <w:adjustRightInd w:val="0"/>
        <w:ind w:left="709"/>
        <w:rPr>
          <w:rFonts w:asciiTheme="majorHAnsi" w:hAnsiTheme="majorHAnsi" w:cstheme="majorHAnsi"/>
          <w:b/>
        </w:rPr>
      </w:pPr>
    </w:p>
    <w:p w14:paraId="5CD4F621" w14:textId="6EC123A8" w:rsidR="00373AB4" w:rsidRPr="002B2C5A" w:rsidRDefault="00600F73" w:rsidP="00373AB4">
      <w:pPr>
        <w:widowControl w:val="0"/>
        <w:autoSpaceDE w:val="0"/>
        <w:autoSpaceDN w:val="0"/>
        <w:adjustRightInd w:val="0"/>
        <w:rPr>
          <w:rFonts w:asciiTheme="majorHAnsi" w:hAnsiTheme="majorHAnsi" w:cstheme="majorHAnsi"/>
        </w:rPr>
      </w:pPr>
      <w:r w:rsidRPr="002B2C5A">
        <w:rPr>
          <w:rFonts w:asciiTheme="majorHAnsi" w:hAnsiTheme="majorHAnsi" w:cstheme="majorHAnsi"/>
        </w:rPr>
        <w:t xml:space="preserve">There </w:t>
      </w:r>
      <w:r w:rsidR="00AA475D" w:rsidRPr="002B2C5A">
        <w:rPr>
          <w:rFonts w:asciiTheme="majorHAnsi" w:hAnsiTheme="majorHAnsi" w:cstheme="majorHAnsi"/>
        </w:rPr>
        <w:t>were</w:t>
      </w:r>
      <w:r w:rsidR="00154327" w:rsidRPr="002B2C5A">
        <w:rPr>
          <w:rFonts w:asciiTheme="majorHAnsi" w:hAnsiTheme="majorHAnsi" w:cstheme="majorHAnsi"/>
        </w:rPr>
        <w:t xml:space="preserve"> </w:t>
      </w:r>
      <w:r w:rsidR="00E0466E" w:rsidRPr="002B2C5A">
        <w:rPr>
          <w:rFonts w:asciiTheme="majorHAnsi" w:hAnsiTheme="majorHAnsi" w:cstheme="majorHAnsi"/>
        </w:rPr>
        <w:t>apologi</w:t>
      </w:r>
      <w:r w:rsidR="00007F8E" w:rsidRPr="002B2C5A">
        <w:rPr>
          <w:rFonts w:asciiTheme="majorHAnsi" w:hAnsiTheme="majorHAnsi" w:cstheme="majorHAnsi"/>
        </w:rPr>
        <w:t>es for</w:t>
      </w:r>
      <w:r w:rsidR="00726C2A" w:rsidRPr="002B2C5A">
        <w:rPr>
          <w:rFonts w:asciiTheme="majorHAnsi" w:hAnsiTheme="majorHAnsi" w:cstheme="majorHAnsi"/>
        </w:rPr>
        <w:t xml:space="preserve"> absence</w:t>
      </w:r>
      <w:r w:rsidR="002F5389" w:rsidRPr="002B2C5A">
        <w:rPr>
          <w:rFonts w:asciiTheme="majorHAnsi" w:hAnsiTheme="majorHAnsi" w:cstheme="majorHAnsi"/>
        </w:rPr>
        <w:t xml:space="preserve"> from</w:t>
      </w:r>
      <w:r w:rsidR="00FE7D8A">
        <w:rPr>
          <w:rFonts w:asciiTheme="majorHAnsi" w:hAnsiTheme="majorHAnsi" w:cstheme="majorHAnsi"/>
        </w:rPr>
        <w:t xml:space="preserve"> </w:t>
      </w:r>
      <w:r w:rsidR="002F5389" w:rsidRPr="002B2C5A">
        <w:rPr>
          <w:rFonts w:asciiTheme="majorHAnsi" w:hAnsiTheme="majorHAnsi" w:cstheme="majorHAnsi"/>
        </w:rPr>
        <w:t>Cllr</w:t>
      </w:r>
      <w:r w:rsidR="00E06050">
        <w:rPr>
          <w:rFonts w:asciiTheme="majorHAnsi" w:hAnsiTheme="majorHAnsi" w:cstheme="majorHAnsi"/>
        </w:rPr>
        <w:t xml:space="preserve">s </w:t>
      </w:r>
      <w:r w:rsidR="00FE7D8A">
        <w:rPr>
          <w:rFonts w:asciiTheme="majorHAnsi" w:hAnsiTheme="majorHAnsi" w:cstheme="majorHAnsi"/>
        </w:rPr>
        <w:t>A Smith and S Williams.</w:t>
      </w:r>
      <w:r w:rsidR="00053CD3" w:rsidRPr="002B2C5A">
        <w:rPr>
          <w:rFonts w:asciiTheme="majorHAnsi" w:hAnsiTheme="majorHAnsi" w:cstheme="majorHAnsi"/>
        </w:rPr>
        <w:t xml:space="preserve"> </w:t>
      </w:r>
    </w:p>
    <w:p w14:paraId="2E784E1B" w14:textId="77777777" w:rsidR="002A3737" w:rsidRPr="002B2C5A" w:rsidRDefault="002A3737" w:rsidP="002A3737">
      <w:pPr>
        <w:widowControl w:val="0"/>
        <w:autoSpaceDE w:val="0"/>
        <w:autoSpaceDN w:val="0"/>
        <w:adjustRightInd w:val="0"/>
        <w:rPr>
          <w:rFonts w:asciiTheme="majorHAnsi" w:hAnsiTheme="majorHAnsi" w:cstheme="majorHAnsi"/>
          <w:bCs/>
        </w:rPr>
      </w:pPr>
    </w:p>
    <w:p w14:paraId="76C32312" w14:textId="6E7EF667" w:rsidR="00674E1E" w:rsidRPr="002B2C5A" w:rsidRDefault="00674E1E" w:rsidP="001D630D">
      <w:pPr>
        <w:pStyle w:val="ListParagraph"/>
        <w:widowControl w:val="0"/>
        <w:numPr>
          <w:ilvl w:val="0"/>
          <w:numId w:val="2"/>
        </w:numPr>
        <w:autoSpaceDE w:val="0"/>
        <w:autoSpaceDN w:val="0"/>
        <w:adjustRightInd w:val="0"/>
        <w:ind w:left="0" w:firstLine="0"/>
        <w:rPr>
          <w:rFonts w:asciiTheme="majorHAnsi" w:hAnsiTheme="majorHAnsi" w:cstheme="majorHAnsi"/>
          <w:b/>
        </w:rPr>
      </w:pPr>
      <w:r w:rsidRPr="002B2C5A">
        <w:rPr>
          <w:rFonts w:asciiTheme="majorHAnsi" w:hAnsiTheme="majorHAnsi" w:cstheme="majorHAnsi"/>
          <w:b/>
        </w:rPr>
        <w:t>Declarations of interest</w:t>
      </w:r>
    </w:p>
    <w:p w14:paraId="372571D6" w14:textId="77777777" w:rsidR="00674E1E" w:rsidRPr="002B2C5A" w:rsidRDefault="00674E1E" w:rsidP="00674E1E">
      <w:pPr>
        <w:pStyle w:val="ListParagraph"/>
        <w:widowControl w:val="0"/>
        <w:autoSpaceDE w:val="0"/>
        <w:autoSpaceDN w:val="0"/>
        <w:adjustRightInd w:val="0"/>
        <w:ind w:left="0"/>
        <w:rPr>
          <w:rFonts w:asciiTheme="majorHAnsi" w:hAnsiTheme="majorHAnsi" w:cstheme="majorHAnsi"/>
        </w:rPr>
      </w:pPr>
    </w:p>
    <w:p w14:paraId="7A1BDA3A" w14:textId="0EEDB1CE" w:rsidR="00171165" w:rsidRPr="002B2C5A" w:rsidRDefault="00E06050" w:rsidP="001A5568">
      <w:pPr>
        <w:pStyle w:val="ListParagraph"/>
        <w:widowControl w:val="0"/>
        <w:autoSpaceDE w:val="0"/>
        <w:autoSpaceDN w:val="0"/>
        <w:adjustRightInd w:val="0"/>
        <w:ind w:left="0"/>
        <w:rPr>
          <w:rFonts w:asciiTheme="majorHAnsi" w:hAnsiTheme="majorHAnsi" w:cstheme="majorHAnsi"/>
        </w:rPr>
      </w:pPr>
      <w:r>
        <w:rPr>
          <w:rFonts w:asciiTheme="majorHAnsi" w:hAnsiTheme="majorHAnsi" w:cstheme="majorHAnsi"/>
        </w:rPr>
        <w:t xml:space="preserve">Cllr </w:t>
      </w:r>
      <w:r w:rsidR="00FE7D8A">
        <w:rPr>
          <w:rFonts w:asciiTheme="majorHAnsi" w:hAnsiTheme="majorHAnsi" w:cstheme="majorHAnsi"/>
        </w:rPr>
        <w:t xml:space="preserve">Tatner declared an interest in items related to expenditure on works in </w:t>
      </w:r>
      <w:r>
        <w:rPr>
          <w:rFonts w:asciiTheme="majorHAnsi" w:hAnsiTheme="majorHAnsi" w:cstheme="majorHAnsi"/>
        </w:rPr>
        <w:t>Pitts Lane.</w:t>
      </w:r>
    </w:p>
    <w:p w14:paraId="3EA6518F" w14:textId="77777777" w:rsidR="001A5568" w:rsidRPr="002B2C5A" w:rsidRDefault="001A5568" w:rsidP="001A5568">
      <w:pPr>
        <w:pStyle w:val="ListParagraph"/>
        <w:widowControl w:val="0"/>
        <w:autoSpaceDE w:val="0"/>
        <w:autoSpaceDN w:val="0"/>
        <w:adjustRightInd w:val="0"/>
        <w:ind w:left="0"/>
        <w:rPr>
          <w:rFonts w:asciiTheme="majorHAnsi" w:hAnsiTheme="majorHAnsi" w:cstheme="majorHAnsi"/>
        </w:rPr>
      </w:pPr>
    </w:p>
    <w:p w14:paraId="0696FC1B" w14:textId="66F2A968" w:rsidR="00674E1E" w:rsidRPr="002B2C5A" w:rsidRDefault="00674E1E" w:rsidP="001D630D">
      <w:pPr>
        <w:pStyle w:val="ListParagraph"/>
        <w:widowControl w:val="0"/>
        <w:numPr>
          <w:ilvl w:val="0"/>
          <w:numId w:val="2"/>
        </w:numPr>
        <w:autoSpaceDE w:val="0"/>
        <w:autoSpaceDN w:val="0"/>
        <w:adjustRightInd w:val="0"/>
        <w:spacing w:after="240"/>
        <w:ind w:left="0" w:firstLine="0"/>
        <w:rPr>
          <w:rFonts w:asciiTheme="majorHAnsi" w:hAnsiTheme="majorHAnsi" w:cstheme="majorHAnsi"/>
          <w:b/>
        </w:rPr>
      </w:pPr>
      <w:r w:rsidRPr="002B2C5A">
        <w:rPr>
          <w:rFonts w:asciiTheme="majorHAnsi" w:hAnsiTheme="majorHAnsi" w:cstheme="majorHAnsi"/>
          <w:b/>
        </w:rPr>
        <w:t>Approva</w:t>
      </w:r>
      <w:r w:rsidR="00FA2A87" w:rsidRPr="002B2C5A">
        <w:rPr>
          <w:rFonts w:asciiTheme="majorHAnsi" w:hAnsiTheme="majorHAnsi" w:cstheme="majorHAnsi"/>
          <w:b/>
        </w:rPr>
        <w:t>l of Minutes of the meeting on</w:t>
      </w:r>
      <w:r w:rsidR="002C5E64" w:rsidRPr="002B2C5A">
        <w:rPr>
          <w:rFonts w:asciiTheme="majorHAnsi" w:hAnsiTheme="majorHAnsi" w:cstheme="majorHAnsi"/>
          <w:b/>
        </w:rPr>
        <w:t xml:space="preserve"> </w:t>
      </w:r>
      <w:r w:rsidR="00FE7D8A">
        <w:rPr>
          <w:rFonts w:asciiTheme="majorHAnsi" w:hAnsiTheme="majorHAnsi" w:cstheme="majorHAnsi"/>
          <w:b/>
        </w:rPr>
        <w:t>4</w:t>
      </w:r>
      <w:r w:rsidR="00E06050" w:rsidRPr="00E06050">
        <w:rPr>
          <w:rFonts w:asciiTheme="majorHAnsi" w:hAnsiTheme="majorHAnsi" w:cstheme="majorHAnsi"/>
          <w:b/>
          <w:vertAlign w:val="superscript"/>
        </w:rPr>
        <w:t>th</w:t>
      </w:r>
      <w:r w:rsidR="00E06050">
        <w:rPr>
          <w:rFonts w:asciiTheme="majorHAnsi" w:hAnsiTheme="majorHAnsi" w:cstheme="majorHAnsi"/>
          <w:b/>
        </w:rPr>
        <w:t xml:space="preserve"> Ma</w:t>
      </w:r>
      <w:r w:rsidR="00FE7D8A">
        <w:rPr>
          <w:rFonts w:asciiTheme="majorHAnsi" w:hAnsiTheme="majorHAnsi" w:cstheme="majorHAnsi"/>
          <w:b/>
        </w:rPr>
        <w:t>y</w:t>
      </w:r>
      <w:r w:rsidR="002F5389" w:rsidRPr="002B2C5A">
        <w:rPr>
          <w:rFonts w:asciiTheme="majorHAnsi" w:hAnsiTheme="majorHAnsi" w:cstheme="majorHAnsi"/>
          <w:b/>
        </w:rPr>
        <w:t xml:space="preserve"> 2023</w:t>
      </w:r>
      <w:r w:rsidR="009051AE" w:rsidRPr="002B2C5A">
        <w:rPr>
          <w:rFonts w:asciiTheme="majorHAnsi" w:hAnsiTheme="majorHAnsi" w:cstheme="majorHAnsi"/>
          <w:b/>
        </w:rPr>
        <w:t>.</w:t>
      </w:r>
    </w:p>
    <w:p w14:paraId="6BD0AAA7" w14:textId="77777777" w:rsidR="00F04CC0" w:rsidRPr="002B2C5A" w:rsidRDefault="00F04CC0" w:rsidP="00674E1E">
      <w:pPr>
        <w:pStyle w:val="ListParagraph"/>
        <w:widowControl w:val="0"/>
        <w:autoSpaceDE w:val="0"/>
        <w:autoSpaceDN w:val="0"/>
        <w:adjustRightInd w:val="0"/>
        <w:spacing w:after="240"/>
        <w:ind w:left="0"/>
        <w:rPr>
          <w:rFonts w:asciiTheme="majorHAnsi" w:hAnsiTheme="majorHAnsi" w:cstheme="majorHAnsi"/>
          <w:b/>
        </w:rPr>
      </w:pPr>
    </w:p>
    <w:p w14:paraId="03A3783A" w14:textId="3E4C302F" w:rsidR="00D03846" w:rsidRPr="00FE7D8A" w:rsidRDefault="00E06050" w:rsidP="002F5389">
      <w:pPr>
        <w:pStyle w:val="ListParagraph"/>
        <w:widowControl w:val="0"/>
        <w:autoSpaceDE w:val="0"/>
        <w:autoSpaceDN w:val="0"/>
        <w:adjustRightInd w:val="0"/>
        <w:spacing w:after="240"/>
        <w:ind w:left="0"/>
        <w:rPr>
          <w:rFonts w:asciiTheme="majorHAnsi" w:hAnsiTheme="majorHAnsi" w:cstheme="majorHAnsi"/>
        </w:rPr>
      </w:pPr>
      <w:r>
        <w:rPr>
          <w:rFonts w:asciiTheme="majorHAnsi" w:hAnsiTheme="majorHAnsi" w:cstheme="majorHAnsi"/>
        </w:rPr>
        <w:t xml:space="preserve">PE </w:t>
      </w:r>
      <w:r w:rsidR="00674E1E" w:rsidRPr="002B2C5A">
        <w:rPr>
          <w:rFonts w:asciiTheme="majorHAnsi" w:hAnsiTheme="majorHAnsi" w:cstheme="majorHAnsi"/>
        </w:rPr>
        <w:t>p</w:t>
      </w:r>
      <w:r w:rsidR="00627233" w:rsidRPr="002B2C5A">
        <w:rPr>
          <w:rFonts w:asciiTheme="majorHAnsi" w:hAnsiTheme="majorHAnsi" w:cstheme="majorHAnsi"/>
        </w:rPr>
        <w:t>roposed that the minutes</w:t>
      </w:r>
      <w:r w:rsidR="007F7EA9" w:rsidRPr="002B2C5A">
        <w:rPr>
          <w:rFonts w:asciiTheme="majorHAnsi" w:hAnsiTheme="majorHAnsi" w:cstheme="majorHAnsi"/>
        </w:rPr>
        <w:t xml:space="preserve"> </w:t>
      </w:r>
      <w:r w:rsidR="00133408" w:rsidRPr="002B2C5A">
        <w:rPr>
          <w:rFonts w:asciiTheme="majorHAnsi" w:hAnsiTheme="majorHAnsi" w:cstheme="majorHAnsi"/>
        </w:rPr>
        <w:t>of the meeting on</w:t>
      </w:r>
      <w:r w:rsidR="00D46E69" w:rsidRPr="002B2C5A">
        <w:rPr>
          <w:rFonts w:asciiTheme="majorHAnsi" w:hAnsiTheme="majorHAnsi" w:cstheme="majorHAnsi"/>
        </w:rPr>
        <w:t xml:space="preserve"> </w:t>
      </w:r>
      <w:r w:rsidR="00FE7D8A">
        <w:rPr>
          <w:rFonts w:asciiTheme="majorHAnsi" w:hAnsiTheme="majorHAnsi" w:cstheme="majorHAnsi"/>
        </w:rPr>
        <w:t>4</w:t>
      </w:r>
      <w:r w:rsidRPr="00E06050">
        <w:rPr>
          <w:rFonts w:asciiTheme="majorHAnsi" w:hAnsiTheme="majorHAnsi" w:cstheme="majorHAnsi"/>
          <w:vertAlign w:val="superscript"/>
        </w:rPr>
        <w:t>th</w:t>
      </w:r>
      <w:r>
        <w:rPr>
          <w:rFonts w:asciiTheme="majorHAnsi" w:hAnsiTheme="majorHAnsi" w:cstheme="majorHAnsi"/>
        </w:rPr>
        <w:t xml:space="preserve"> Ma</w:t>
      </w:r>
      <w:r w:rsidR="00FE7D8A">
        <w:rPr>
          <w:rFonts w:asciiTheme="majorHAnsi" w:hAnsiTheme="majorHAnsi" w:cstheme="majorHAnsi"/>
        </w:rPr>
        <w:t>y</w:t>
      </w:r>
      <w:r w:rsidR="00D46E69" w:rsidRPr="002B2C5A">
        <w:rPr>
          <w:rFonts w:asciiTheme="majorHAnsi" w:hAnsiTheme="majorHAnsi" w:cstheme="majorHAnsi"/>
        </w:rPr>
        <w:t xml:space="preserve"> 202</w:t>
      </w:r>
      <w:r w:rsidR="002F5389" w:rsidRPr="002B2C5A">
        <w:rPr>
          <w:rFonts w:asciiTheme="majorHAnsi" w:hAnsiTheme="majorHAnsi" w:cstheme="majorHAnsi"/>
        </w:rPr>
        <w:t>3</w:t>
      </w:r>
      <w:r w:rsidR="008862D0" w:rsidRPr="002B2C5A">
        <w:rPr>
          <w:rFonts w:asciiTheme="majorHAnsi" w:hAnsiTheme="majorHAnsi" w:cstheme="majorHAnsi"/>
        </w:rPr>
        <w:t xml:space="preserve"> </w:t>
      </w:r>
      <w:r w:rsidR="007F7EA9" w:rsidRPr="002B2C5A">
        <w:rPr>
          <w:rFonts w:asciiTheme="majorHAnsi" w:hAnsiTheme="majorHAnsi" w:cstheme="majorHAnsi"/>
        </w:rPr>
        <w:t>be approved</w:t>
      </w:r>
      <w:r w:rsidR="00171165" w:rsidRPr="002B2C5A">
        <w:rPr>
          <w:rFonts w:asciiTheme="majorHAnsi" w:hAnsiTheme="majorHAnsi" w:cstheme="majorHAnsi"/>
        </w:rPr>
        <w:t xml:space="preserve"> as a correct record</w:t>
      </w:r>
      <w:r w:rsidR="00133408" w:rsidRPr="002B2C5A">
        <w:rPr>
          <w:rFonts w:asciiTheme="majorHAnsi" w:hAnsiTheme="majorHAnsi" w:cstheme="majorHAnsi"/>
        </w:rPr>
        <w:t xml:space="preserve">, </w:t>
      </w:r>
      <w:r w:rsidR="00674E1E" w:rsidRPr="002B2C5A">
        <w:rPr>
          <w:rFonts w:asciiTheme="majorHAnsi" w:hAnsiTheme="majorHAnsi" w:cstheme="majorHAnsi"/>
        </w:rPr>
        <w:t>t</w:t>
      </w:r>
      <w:r w:rsidR="008557EA" w:rsidRPr="002B2C5A">
        <w:rPr>
          <w:rFonts w:asciiTheme="majorHAnsi" w:hAnsiTheme="majorHAnsi" w:cstheme="majorHAnsi"/>
        </w:rPr>
        <w:t xml:space="preserve">his </w:t>
      </w:r>
      <w:r w:rsidR="008557EA" w:rsidRPr="00FE7D8A">
        <w:rPr>
          <w:rFonts w:asciiTheme="majorHAnsi" w:hAnsiTheme="majorHAnsi" w:cstheme="majorHAnsi"/>
        </w:rPr>
        <w:t>was seconded by</w:t>
      </w:r>
      <w:r w:rsidRPr="00FE7D8A">
        <w:rPr>
          <w:rFonts w:asciiTheme="majorHAnsi" w:hAnsiTheme="majorHAnsi" w:cstheme="majorHAnsi"/>
        </w:rPr>
        <w:t xml:space="preserve"> </w:t>
      </w:r>
      <w:r w:rsidR="00FE7D8A" w:rsidRPr="00FE7D8A">
        <w:rPr>
          <w:rFonts w:asciiTheme="majorHAnsi" w:hAnsiTheme="majorHAnsi" w:cstheme="majorHAnsi"/>
        </w:rPr>
        <w:t>NR</w:t>
      </w:r>
      <w:r w:rsidR="000A090C" w:rsidRPr="00FE7D8A">
        <w:rPr>
          <w:rFonts w:asciiTheme="majorHAnsi" w:hAnsiTheme="majorHAnsi" w:cstheme="majorHAnsi"/>
        </w:rPr>
        <w:t xml:space="preserve"> </w:t>
      </w:r>
      <w:r w:rsidR="00AA475D" w:rsidRPr="00FE7D8A">
        <w:rPr>
          <w:rFonts w:asciiTheme="majorHAnsi" w:hAnsiTheme="majorHAnsi" w:cstheme="majorHAnsi"/>
        </w:rPr>
        <w:t>and agreed</w:t>
      </w:r>
      <w:r w:rsidR="00674E1E" w:rsidRPr="00FE7D8A">
        <w:rPr>
          <w:rFonts w:asciiTheme="majorHAnsi" w:hAnsiTheme="majorHAnsi" w:cstheme="majorHAnsi"/>
        </w:rPr>
        <w:t>.</w:t>
      </w:r>
    </w:p>
    <w:p w14:paraId="093AC087" w14:textId="77777777" w:rsidR="002F5389" w:rsidRPr="00FE7D8A" w:rsidRDefault="002F5389" w:rsidP="002F5389">
      <w:pPr>
        <w:pStyle w:val="ListParagraph"/>
        <w:widowControl w:val="0"/>
        <w:autoSpaceDE w:val="0"/>
        <w:autoSpaceDN w:val="0"/>
        <w:adjustRightInd w:val="0"/>
        <w:spacing w:after="240"/>
        <w:ind w:left="0"/>
        <w:rPr>
          <w:rFonts w:asciiTheme="majorHAnsi" w:hAnsiTheme="majorHAnsi" w:cstheme="majorHAnsi"/>
        </w:rPr>
      </w:pPr>
    </w:p>
    <w:p w14:paraId="178F877D" w14:textId="54584787" w:rsidR="00E8116A" w:rsidRPr="00FE7D8A" w:rsidRDefault="00674E1E" w:rsidP="00E8116A">
      <w:pPr>
        <w:pStyle w:val="ListParagraph"/>
        <w:widowControl w:val="0"/>
        <w:numPr>
          <w:ilvl w:val="0"/>
          <w:numId w:val="2"/>
        </w:numPr>
        <w:autoSpaceDE w:val="0"/>
        <w:autoSpaceDN w:val="0"/>
        <w:adjustRightInd w:val="0"/>
        <w:spacing w:after="240"/>
        <w:ind w:left="709" w:hanging="709"/>
        <w:rPr>
          <w:rFonts w:asciiTheme="majorHAnsi" w:hAnsiTheme="majorHAnsi" w:cstheme="majorHAnsi"/>
          <w:b/>
        </w:rPr>
      </w:pPr>
      <w:r w:rsidRPr="00FE7D8A">
        <w:rPr>
          <w:rFonts w:asciiTheme="majorHAnsi" w:hAnsiTheme="majorHAnsi" w:cstheme="majorHAnsi"/>
          <w:b/>
        </w:rPr>
        <w:t>Matters Arising from the Minutes, including Action Pla</w:t>
      </w:r>
      <w:r w:rsidR="00E8116A" w:rsidRPr="00FE7D8A">
        <w:rPr>
          <w:rFonts w:asciiTheme="majorHAnsi" w:hAnsiTheme="majorHAnsi" w:cstheme="majorHAnsi"/>
          <w:b/>
        </w:rPr>
        <w:t>n</w:t>
      </w:r>
    </w:p>
    <w:p w14:paraId="619F6F99" w14:textId="1FEE8BB1" w:rsidR="00FE7D8A" w:rsidRDefault="00FE7D8A" w:rsidP="00FE7D8A">
      <w:pPr>
        <w:rPr>
          <w:rFonts w:asciiTheme="majorHAnsi" w:hAnsiTheme="majorHAnsi" w:cstheme="majorHAnsi"/>
        </w:rPr>
      </w:pPr>
      <w:r w:rsidRPr="00FE7D8A">
        <w:rPr>
          <w:rFonts w:asciiTheme="majorHAnsi" w:hAnsiTheme="majorHAnsi" w:cstheme="majorHAnsi"/>
        </w:rPr>
        <w:t>MRA reported that Wiltshire Council Drainage Engineers are continuing to examine what can be done to prevent flooding in Faulston Lane.  They have now decided to replace the existing culvert under the road, which connects the ditch on the south side with that which runs north towards the river, with a larger diameter pipe.  This project is programmed for September and will require the closure of Faulston Lane for five days</w:t>
      </w:r>
    </w:p>
    <w:p w14:paraId="16D78F67" w14:textId="77777777" w:rsidR="00FE7D8A" w:rsidRPr="00FE7D8A" w:rsidRDefault="00FE7D8A" w:rsidP="00FE7D8A">
      <w:pPr>
        <w:rPr>
          <w:rFonts w:asciiTheme="majorHAnsi" w:hAnsiTheme="majorHAnsi" w:cstheme="majorHAnsi"/>
        </w:rPr>
      </w:pPr>
    </w:p>
    <w:p w14:paraId="36E03CBF" w14:textId="784D7E9A" w:rsidR="00F04CC0" w:rsidRPr="00FE7D8A" w:rsidRDefault="006E5E08" w:rsidP="001D630D">
      <w:pPr>
        <w:pStyle w:val="ListParagraph"/>
        <w:numPr>
          <w:ilvl w:val="0"/>
          <w:numId w:val="2"/>
        </w:numPr>
        <w:ind w:left="0" w:firstLine="0"/>
        <w:rPr>
          <w:rFonts w:asciiTheme="majorHAnsi" w:hAnsiTheme="majorHAnsi" w:cstheme="majorHAnsi"/>
          <w:b/>
        </w:rPr>
      </w:pPr>
      <w:r w:rsidRPr="00FE7D8A">
        <w:rPr>
          <w:rFonts w:asciiTheme="majorHAnsi" w:hAnsiTheme="majorHAnsi" w:cstheme="majorHAnsi"/>
          <w:b/>
        </w:rPr>
        <w:t xml:space="preserve">Public </w:t>
      </w:r>
      <w:r w:rsidR="00057A4D" w:rsidRPr="00FE7D8A">
        <w:rPr>
          <w:rFonts w:asciiTheme="majorHAnsi" w:hAnsiTheme="majorHAnsi" w:cstheme="majorHAnsi"/>
          <w:b/>
        </w:rPr>
        <w:t>Forum</w:t>
      </w:r>
    </w:p>
    <w:p w14:paraId="742D14B4" w14:textId="36BDDB56" w:rsidR="00771477" w:rsidRDefault="00771477" w:rsidP="00771477">
      <w:pPr>
        <w:rPr>
          <w:rFonts w:asciiTheme="majorHAnsi" w:hAnsiTheme="majorHAnsi" w:cstheme="majorHAnsi"/>
          <w:b/>
        </w:rPr>
      </w:pPr>
    </w:p>
    <w:p w14:paraId="65FB0739" w14:textId="26D69703" w:rsidR="00FE7D8A" w:rsidRPr="00FE7D8A" w:rsidRDefault="00FE7D8A" w:rsidP="00771477">
      <w:pPr>
        <w:rPr>
          <w:rFonts w:asciiTheme="majorHAnsi" w:hAnsiTheme="majorHAnsi" w:cstheme="majorHAnsi"/>
          <w:bCs/>
        </w:rPr>
      </w:pPr>
      <w:r w:rsidRPr="00FE7D8A">
        <w:rPr>
          <w:rFonts w:asciiTheme="majorHAnsi" w:hAnsiTheme="majorHAnsi" w:cstheme="majorHAnsi"/>
          <w:bCs/>
        </w:rPr>
        <w:t>No matters were raised.</w:t>
      </w:r>
    </w:p>
    <w:p w14:paraId="78CC9A9A" w14:textId="77777777" w:rsidR="00FE7D8A" w:rsidRPr="00FE7D8A" w:rsidRDefault="00FE7D8A" w:rsidP="00771477">
      <w:pPr>
        <w:rPr>
          <w:rFonts w:asciiTheme="majorHAnsi" w:hAnsiTheme="majorHAnsi" w:cstheme="majorHAnsi"/>
          <w:b/>
        </w:rPr>
      </w:pPr>
    </w:p>
    <w:p w14:paraId="17E760E4" w14:textId="5659E7F0" w:rsidR="00CC4A4D" w:rsidRPr="002B2C5A" w:rsidRDefault="00CC4A4D" w:rsidP="001D630D">
      <w:pPr>
        <w:pStyle w:val="ListParagraph"/>
        <w:widowControl w:val="0"/>
        <w:numPr>
          <w:ilvl w:val="0"/>
          <w:numId w:val="2"/>
        </w:numPr>
        <w:autoSpaceDE w:val="0"/>
        <w:autoSpaceDN w:val="0"/>
        <w:adjustRightInd w:val="0"/>
        <w:spacing w:after="240"/>
        <w:ind w:left="0" w:firstLine="0"/>
        <w:rPr>
          <w:rFonts w:asciiTheme="majorHAnsi" w:hAnsiTheme="majorHAnsi" w:cstheme="majorHAnsi"/>
          <w:b/>
        </w:rPr>
      </w:pPr>
      <w:r w:rsidRPr="002B2C5A">
        <w:rPr>
          <w:rFonts w:asciiTheme="majorHAnsi" w:hAnsiTheme="majorHAnsi" w:cstheme="majorHAnsi"/>
          <w:b/>
        </w:rPr>
        <w:t>Chairman’s Items</w:t>
      </w:r>
    </w:p>
    <w:p w14:paraId="0397B024" w14:textId="71C7A0B8" w:rsidR="00E8116A" w:rsidRPr="00E8116A" w:rsidRDefault="00E8116A" w:rsidP="00E8116A">
      <w:pPr>
        <w:rPr>
          <w:rFonts w:asciiTheme="majorHAnsi" w:eastAsia="Times New Roman" w:hAnsiTheme="majorHAnsi" w:cstheme="majorHAnsi"/>
          <w:color w:val="000000"/>
          <w:lang w:eastAsia="en-GB"/>
        </w:rPr>
      </w:pPr>
      <w:r>
        <w:rPr>
          <w:rFonts w:asciiTheme="majorHAnsi" w:hAnsiTheme="majorHAnsi" w:cstheme="majorHAnsi"/>
        </w:rPr>
        <w:t xml:space="preserve">AJT </w:t>
      </w:r>
      <w:r w:rsidR="00C15770">
        <w:rPr>
          <w:rFonts w:asciiTheme="majorHAnsi" w:hAnsiTheme="majorHAnsi" w:cstheme="majorHAnsi"/>
        </w:rPr>
        <w:t>asked Cllr Najjar if he would investigate Wiltshire Council’s policy as regards the letting of Council owned homes in the village.  These always seem</w:t>
      </w:r>
      <w:r w:rsidR="00C253CD">
        <w:rPr>
          <w:rFonts w:asciiTheme="majorHAnsi" w:hAnsiTheme="majorHAnsi" w:cstheme="majorHAnsi"/>
        </w:rPr>
        <w:t>ed</w:t>
      </w:r>
      <w:r w:rsidR="00C15770">
        <w:rPr>
          <w:rFonts w:asciiTheme="majorHAnsi" w:hAnsiTheme="majorHAnsi" w:cstheme="majorHAnsi"/>
        </w:rPr>
        <w:t xml:space="preserve"> to go to people from </w:t>
      </w:r>
      <w:r w:rsidR="0095620E">
        <w:rPr>
          <w:rFonts w:asciiTheme="majorHAnsi" w:hAnsiTheme="majorHAnsi" w:cstheme="majorHAnsi"/>
        </w:rPr>
        <w:t>other areas</w:t>
      </w:r>
      <w:r w:rsidR="00C15770">
        <w:rPr>
          <w:rFonts w:asciiTheme="majorHAnsi" w:hAnsiTheme="majorHAnsi" w:cstheme="majorHAnsi"/>
        </w:rPr>
        <w:t>, rather than to those in housing need in the village.  Cllr Najjar said that he would look into the matter.</w:t>
      </w:r>
    </w:p>
    <w:p w14:paraId="2FF08A3A" w14:textId="77777777" w:rsidR="00E11029" w:rsidRDefault="00E11029" w:rsidP="00E11029">
      <w:pPr>
        <w:rPr>
          <w:rFonts w:asciiTheme="majorHAnsi" w:hAnsiTheme="majorHAnsi" w:cstheme="majorHAnsi"/>
        </w:rPr>
      </w:pPr>
    </w:p>
    <w:p w14:paraId="4F424BF8" w14:textId="77777777" w:rsidR="00B95BBE" w:rsidRPr="002B2C5A" w:rsidRDefault="00B95BBE" w:rsidP="00E11029">
      <w:pPr>
        <w:rPr>
          <w:rFonts w:asciiTheme="majorHAnsi" w:hAnsiTheme="majorHAnsi" w:cstheme="majorHAnsi"/>
        </w:rPr>
      </w:pPr>
    </w:p>
    <w:p w14:paraId="5753C20C" w14:textId="77777777" w:rsidR="00C15770" w:rsidRDefault="00C15770" w:rsidP="001D630D">
      <w:pPr>
        <w:pStyle w:val="ListParagraph"/>
        <w:numPr>
          <w:ilvl w:val="0"/>
          <w:numId w:val="2"/>
        </w:numPr>
        <w:ind w:left="0" w:firstLine="0"/>
        <w:rPr>
          <w:rFonts w:asciiTheme="majorHAnsi" w:hAnsiTheme="majorHAnsi" w:cstheme="majorHAnsi"/>
          <w:b/>
        </w:rPr>
      </w:pPr>
      <w:r>
        <w:rPr>
          <w:rFonts w:asciiTheme="majorHAnsi" w:hAnsiTheme="majorHAnsi" w:cstheme="majorHAnsi"/>
          <w:b/>
        </w:rPr>
        <w:t>Wiltshire Councillor Nabil Najjar</w:t>
      </w:r>
    </w:p>
    <w:p w14:paraId="08C6CD2F" w14:textId="77777777" w:rsidR="00B95BBE" w:rsidRDefault="00B95BBE" w:rsidP="00B95BBE">
      <w:pPr>
        <w:pStyle w:val="ListParagraph"/>
        <w:ind w:left="0"/>
        <w:rPr>
          <w:rFonts w:asciiTheme="majorHAnsi" w:hAnsiTheme="majorHAnsi" w:cstheme="majorHAnsi"/>
          <w:b/>
        </w:rPr>
      </w:pPr>
    </w:p>
    <w:p w14:paraId="1D6C888C" w14:textId="77777777" w:rsidR="00C15770" w:rsidRPr="00C15770" w:rsidRDefault="00C15770" w:rsidP="00C15770">
      <w:pPr>
        <w:rPr>
          <w:rFonts w:asciiTheme="majorHAnsi" w:eastAsia="Times New Roman" w:hAnsiTheme="majorHAnsi" w:cstheme="majorHAnsi"/>
          <w:color w:val="000000"/>
          <w:lang w:eastAsia="en-GB"/>
        </w:rPr>
      </w:pPr>
      <w:r w:rsidRPr="00C15770">
        <w:rPr>
          <w:rFonts w:asciiTheme="majorHAnsi" w:eastAsia="Times New Roman" w:hAnsiTheme="majorHAnsi" w:cstheme="majorHAnsi"/>
          <w:color w:val="000000"/>
          <w:lang w:eastAsia="en-GB"/>
        </w:rPr>
        <w:t>Councillor Najjar drew attention to the Wiltshire Local Plan review.  Full Council would be considering the outcome of the review at its meeting on 18</w:t>
      </w:r>
      <w:r w:rsidRPr="00C15770">
        <w:rPr>
          <w:rFonts w:asciiTheme="majorHAnsi" w:eastAsia="Times New Roman" w:hAnsiTheme="majorHAnsi" w:cstheme="majorHAnsi"/>
          <w:color w:val="000000"/>
          <w:vertAlign w:val="superscript"/>
          <w:lang w:eastAsia="en-GB"/>
        </w:rPr>
        <w:t>th</w:t>
      </w:r>
      <w:r w:rsidRPr="00C15770">
        <w:rPr>
          <w:rFonts w:asciiTheme="majorHAnsi" w:eastAsia="Times New Roman" w:hAnsiTheme="majorHAnsi" w:cstheme="majorHAnsi"/>
          <w:color w:val="000000"/>
          <w:lang w:eastAsia="en-GB"/>
        </w:rPr>
        <w:t xml:space="preserve"> July.  The plan sets out how the housing requirements of the county will be met for the period up to 2036.  Most new development will be in the main settlements, such as Salisbury.  In the rural areas new housing will be limited to what is required to meet local needs and will be based on assessments requested by Parish Councils.</w:t>
      </w:r>
    </w:p>
    <w:p w14:paraId="28EE113C" w14:textId="77777777" w:rsidR="00C15770" w:rsidRPr="00C15770" w:rsidRDefault="00C15770" w:rsidP="00C15770">
      <w:pPr>
        <w:rPr>
          <w:rFonts w:asciiTheme="majorHAnsi" w:eastAsia="Times New Roman" w:hAnsiTheme="majorHAnsi" w:cstheme="majorHAnsi"/>
          <w:color w:val="000000"/>
          <w:lang w:eastAsia="en-GB"/>
        </w:rPr>
      </w:pPr>
    </w:p>
    <w:p w14:paraId="700663F3" w14:textId="54EEFF17" w:rsidR="00C15770" w:rsidRPr="00C15770" w:rsidRDefault="00C15770" w:rsidP="00C15770">
      <w:pPr>
        <w:rPr>
          <w:rFonts w:asciiTheme="majorHAnsi" w:eastAsia="Times New Roman" w:hAnsiTheme="majorHAnsi" w:cstheme="majorHAnsi"/>
          <w:color w:val="000000"/>
          <w:lang w:eastAsia="en-GB"/>
        </w:rPr>
      </w:pPr>
      <w:r w:rsidRPr="00C15770">
        <w:rPr>
          <w:rFonts w:asciiTheme="majorHAnsi" w:eastAsia="Times New Roman" w:hAnsiTheme="majorHAnsi" w:cstheme="majorHAnsi"/>
          <w:color w:val="000000"/>
          <w:lang w:eastAsia="en-GB"/>
        </w:rPr>
        <w:t>Councillor Najjar was asked to take up the matter of the management of road closures in the village.  A further closure of Broad Chalke Road between the Butt Lane and Flamstone Street junctions, for works by Openreach, will take place on 22</w:t>
      </w:r>
      <w:r w:rsidRPr="00C15770">
        <w:rPr>
          <w:rFonts w:asciiTheme="majorHAnsi" w:eastAsia="Times New Roman" w:hAnsiTheme="majorHAnsi" w:cstheme="majorHAnsi"/>
          <w:color w:val="000000"/>
          <w:vertAlign w:val="superscript"/>
          <w:lang w:eastAsia="en-GB"/>
        </w:rPr>
        <w:t>nd</w:t>
      </w:r>
      <w:r w:rsidRPr="00C15770">
        <w:rPr>
          <w:rFonts w:asciiTheme="majorHAnsi" w:eastAsia="Times New Roman" w:hAnsiTheme="majorHAnsi" w:cstheme="majorHAnsi"/>
          <w:color w:val="000000"/>
          <w:lang w:eastAsia="en-GB"/>
        </w:rPr>
        <w:t xml:space="preserve"> August.  It was likely that traffic will ignore the long official diversion route and try to use Butt Lane/The Alley and Flamstone Street in the same way as recently occurred in Mill Lane and Faulston Lane, with resulting traffic chaos.  The matter had been taken up with Wiltshire Council officials but their response had not been reassuring.  It was pointed out that the works proposed by Openreach (the replacement of overhead line poles) could be managed with stop/go boards or traffic lights thus keeping the main road open.  Cllr Najjar undertook to speak to officers about this.</w:t>
      </w:r>
    </w:p>
    <w:p w14:paraId="5CB5233D" w14:textId="77777777" w:rsidR="00C15770" w:rsidRDefault="00C15770" w:rsidP="00C15770">
      <w:pPr>
        <w:pStyle w:val="ListParagraph"/>
        <w:ind w:left="0"/>
        <w:rPr>
          <w:rFonts w:asciiTheme="majorHAnsi" w:hAnsiTheme="majorHAnsi" w:cstheme="majorHAnsi"/>
          <w:b/>
        </w:rPr>
      </w:pPr>
    </w:p>
    <w:p w14:paraId="4923AF03" w14:textId="1911409F" w:rsidR="00E8116A" w:rsidRDefault="00C15770" w:rsidP="001D630D">
      <w:pPr>
        <w:pStyle w:val="ListParagraph"/>
        <w:numPr>
          <w:ilvl w:val="0"/>
          <w:numId w:val="2"/>
        </w:numPr>
        <w:ind w:left="0" w:firstLine="0"/>
        <w:rPr>
          <w:rFonts w:asciiTheme="majorHAnsi" w:hAnsiTheme="majorHAnsi" w:cstheme="majorHAnsi"/>
          <w:b/>
        </w:rPr>
      </w:pPr>
      <w:r>
        <w:rPr>
          <w:rFonts w:asciiTheme="majorHAnsi" w:hAnsiTheme="majorHAnsi" w:cstheme="majorHAnsi"/>
          <w:b/>
        </w:rPr>
        <w:t>Speed Limits on Broad Chalke Road</w:t>
      </w:r>
    </w:p>
    <w:p w14:paraId="1B755B3C" w14:textId="77777777" w:rsidR="00E8116A" w:rsidRPr="00C15770" w:rsidRDefault="00E8116A" w:rsidP="00E8116A">
      <w:pPr>
        <w:rPr>
          <w:rFonts w:asciiTheme="majorHAnsi" w:hAnsiTheme="majorHAnsi" w:cstheme="majorHAnsi"/>
          <w:b/>
        </w:rPr>
      </w:pPr>
    </w:p>
    <w:p w14:paraId="7CE27AA3" w14:textId="681C1748" w:rsidR="00C15770" w:rsidRPr="00C15770" w:rsidRDefault="00E8116A" w:rsidP="00C15770">
      <w:pPr>
        <w:pStyle w:val="ListParagraph"/>
        <w:shd w:val="clear" w:color="auto" w:fill="FFFFFF"/>
        <w:ind w:left="0"/>
        <w:rPr>
          <w:rFonts w:asciiTheme="majorHAnsi" w:eastAsia="Times New Roman" w:hAnsiTheme="majorHAnsi" w:cstheme="majorHAnsi"/>
          <w:color w:val="000000"/>
          <w:lang w:eastAsia="en-GB"/>
        </w:rPr>
      </w:pPr>
      <w:r w:rsidRPr="00C15770">
        <w:rPr>
          <w:rFonts w:asciiTheme="majorHAnsi" w:hAnsiTheme="majorHAnsi" w:cstheme="majorHAnsi"/>
        </w:rPr>
        <w:t>MRA said that he had circulated a paper (BPC(0</w:t>
      </w:r>
      <w:r w:rsidR="00C15770" w:rsidRPr="00C15770">
        <w:rPr>
          <w:rFonts w:asciiTheme="majorHAnsi" w:hAnsiTheme="majorHAnsi" w:cstheme="majorHAnsi"/>
        </w:rPr>
        <w:t>3</w:t>
      </w:r>
      <w:r w:rsidRPr="00C15770">
        <w:rPr>
          <w:rFonts w:asciiTheme="majorHAnsi" w:hAnsiTheme="majorHAnsi" w:cstheme="majorHAnsi"/>
        </w:rPr>
        <w:t>)23 – copy attached to these minutes</w:t>
      </w:r>
      <w:r w:rsidR="00260948" w:rsidRPr="00C15770">
        <w:rPr>
          <w:rFonts w:asciiTheme="majorHAnsi" w:hAnsiTheme="majorHAnsi" w:cstheme="majorHAnsi"/>
        </w:rPr>
        <w:t>)</w:t>
      </w:r>
      <w:r w:rsidRPr="00C15770">
        <w:rPr>
          <w:rFonts w:asciiTheme="majorHAnsi" w:hAnsiTheme="majorHAnsi" w:cstheme="majorHAnsi"/>
        </w:rPr>
        <w:t xml:space="preserve"> </w:t>
      </w:r>
      <w:r w:rsidR="00C15770" w:rsidRPr="00C15770">
        <w:rPr>
          <w:rFonts w:asciiTheme="majorHAnsi" w:eastAsia="Times New Roman" w:hAnsiTheme="majorHAnsi" w:cstheme="majorHAnsi"/>
          <w:color w:val="000000"/>
          <w:lang w:eastAsia="en-GB"/>
        </w:rPr>
        <w:t xml:space="preserve">on speed limits along the Broad Chalke Road.  He said that a meeting had taken place </w:t>
      </w:r>
      <w:r w:rsidR="00F20CF0">
        <w:rPr>
          <w:rFonts w:asciiTheme="majorHAnsi" w:eastAsia="Times New Roman" w:hAnsiTheme="majorHAnsi" w:cstheme="majorHAnsi"/>
          <w:color w:val="000000"/>
          <w:lang w:eastAsia="en-GB"/>
        </w:rPr>
        <w:t>on 20</w:t>
      </w:r>
      <w:r w:rsidR="00F20CF0" w:rsidRPr="00F20CF0">
        <w:rPr>
          <w:rFonts w:asciiTheme="majorHAnsi" w:eastAsia="Times New Roman" w:hAnsiTheme="majorHAnsi" w:cstheme="majorHAnsi"/>
          <w:color w:val="000000"/>
          <w:vertAlign w:val="superscript"/>
          <w:lang w:eastAsia="en-GB"/>
        </w:rPr>
        <w:t>th</w:t>
      </w:r>
      <w:r w:rsidR="00F20CF0">
        <w:rPr>
          <w:rFonts w:asciiTheme="majorHAnsi" w:eastAsia="Times New Roman" w:hAnsiTheme="majorHAnsi" w:cstheme="majorHAnsi"/>
          <w:color w:val="000000"/>
          <w:lang w:eastAsia="en-GB"/>
        </w:rPr>
        <w:t xml:space="preserve"> June </w:t>
      </w:r>
      <w:r w:rsidR="00C15770" w:rsidRPr="00C15770">
        <w:rPr>
          <w:rFonts w:asciiTheme="majorHAnsi" w:eastAsia="Times New Roman" w:hAnsiTheme="majorHAnsi" w:cstheme="majorHAnsi"/>
          <w:color w:val="000000"/>
          <w:lang w:eastAsia="en-GB"/>
        </w:rPr>
        <w:t>with Wiltshire’s Director of Highways and the Strategic Planning Officer of the Police and Crime Commissioner</w:t>
      </w:r>
      <w:r w:rsidR="00270BCA">
        <w:rPr>
          <w:rFonts w:asciiTheme="majorHAnsi" w:eastAsia="Times New Roman" w:hAnsiTheme="majorHAnsi" w:cstheme="majorHAnsi"/>
          <w:color w:val="000000"/>
          <w:lang w:eastAsia="en-GB"/>
        </w:rPr>
        <w:t xml:space="preserve"> (PCC)</w:t>
      </w:r>
      <w:r w:rsidR="00C15770" w:rsidRPr="00C15770">
        <w:rPr>
          <w:rFonts w:asciiTheme="majorHAnsi" w:eastAsia="Times New Roman" w:hAnsiTheme="majorHAnsi" w:cstheme="majorHAnsi"/>
          <w:color w:val="000000"/>
          <w:lang w:eastAsia="en-GB"/>
        </w:rPr>
        <w:t>, together with the Clerk from Broad Chalke Council, to discuss concerns about speeding along the length of the C12.  It was likely that Wiltshire would be undertaking a road safety review along the whole corridor in due course, but it had been indicated that there might be scope for one or two minor improvements in the interim.  Broad Chalke’s top priority is the entrance to the village from the east, where the speed limit goes from 60mph to 20mph in one jump.  They want a “step down” limit of 30mph before the 20mph section is reached.  It was agreed that Bishopstone Council’s priorities are a reduction from 40mph to 30mph in the speed limit on the section of the road past the Recreation Field, Children’s Play Area and the pub, and the extension of the 40mph limit past the junction with Flamstone Street.</w:t>
      </w:r>
    </w:p>
    <w:p w14:paraId="1787C44A" w14:textId="77777777" w:rsidR="00C15770" w:rsidRPr="00C15770" w:rsidRDefault="00C15770" w:rsidP="00C15770">
      <w:pPr>
        <w:pStyle w:val="ListParagraph"/>
        <w:shd w:val="clear" w:color="auto" w:fill="FFFFFF"/>
        <w:ind w:left="0"/>
        <w:rPr>
          <w:rFonts w:asciiTheme="majorHAnsi" w:eastAsia="Times New Roman" w:hAnsiTheme="majorHAnsi" w:cstheme="majorHAnsi"/>
          <w:color w:val="000000"/>
          <w:lang w:eastAsia="en-GB"/>
        </w:rPr>
      </w:pPr>
    </w:p>
    <w:p w14:paraId="4E821523" w14:textId="77777777" w:rsidR="00C15770" w:rsidRDefault="00C15770" w:rsidP="00C15770">
      <w:pPr>
        <w:pStyle w:val="ListParagraph"/>
        <w:shd w:val="clear" w:color="auto" w:fill="FFFFFF"/>
        <w:ind w:left="0"/>
        <w:rPr>
          <w:rFonts w:asciiTheme="majorHAnsi" w:eastAsia="Times New Roman" w:hAnsiTheme="majorHAnsi" w:cstheme="majorHAnsi"/>
          <w:color w:val="000000"/>
          <w:lang w:eastAsia="en-GB"/>
        </w:rPr>
      </w:pPr>
      <w:r w:rsidRPr="00C15770">
        <w:rPr>
          <w:rFonts w:asciiTheme="majorHAnsi" w:eastAsia="Times New Roman" w:hAnsiTheme="majorHAnsi" w:cstheme="majorHAnsi"/>
          <w:color w:val="000000"/>
          <w:lang w:eastAsia="en-GB"/>
        </w:rPr>
        <w:t>The reduced speed limit in Bishopstone had been rejected by Wiltshire Council in the past and there was no certainty that any application to that effect would succeed now. However, it was considered that it is worth a further try, given the strong support from Cllr Najjar.  The matter would be considered initially by Wiltshire Council’s Local Highways and Footpaths Improvement Group (part of the Area Board). It was agreed to submit a joint request with Broad Chalke Council (which had agreed a reciprocal proposal at its July meeting).  If taken forward the next step would be an assessment by consultants.  Both Bishopstone and Broad Chalke Councils would need to contribute to the cost.  If the proposals pass that hurdle they could form part of the programme for 2024/25 but inclusion then would depend on other priorities.</w:t>
      </w:r>
    </w:p>
    <w:p w14:paraId="13DEE699" w14:textId="77777777" w:rsidR="00C15770" w:rsidRDefault="00C15770" w:rsidP="00C15770">
      <w:pPr>
        <w:pStyle w:val="ListParagraph"/>
        <w:shd w:val="clear" w:color="auto" w:fill="FFFFFF"/>
        <w:ind w:left="0"/>
        <w:rPr>
          <w:rFonts w:asciiTheme="majorHAnsi" w:eastAsia="Times New Roman" w:hAnsiTheme="majorHAnsi" w:cstheme="majorHAnsi"/>
          <w:color w:val="000000"/>
          <w:lang w:eastAsia="en-GB"/>
        </w:rPr>
      </w:pPr>
    </w:p>
    <w:p w14:paraId="1CD25FFA" w14:textId="4B243E21" w:rsidR="00260948" w:rsidRPr="00F20CF0" w:rsidRDefault="00F20CF0" w:rsidP="00F20CF0">
      <w:pPr>
        <w:pStyle w:val="ListParagraph"/>
        <w:shd w:val="clear" w:color="auto" w:fill="FFFFFF"/>
        <w:ind w:left="0"/>
        <w:rPr>
          <w:rFonts w:asciiTheme="majorHAnsi" w:eastAsia="Times New Roman" w:hAnsiTheme="majorHAnsi" w:cstheme="majorHAnsi"/>
          <w:color w:val="000000"/>
          <w:lang w:eastAsia="en-GB"/>
        </w:rPr>
      </w:pPr>
      <w:r>
        <w:rPr>
          <w:rFonts w:asciiTheme="majorHAnsi" w:eastAsia="Times New Roman" w:hAnsiTheme="majorHAnsi" w:cstheme="majorHAnsi"/>
          <w:color w:val="000000"/>
          <w:lang w:eastAsia="en-GB"/>
        </w:rPr>
        <w:t xml:space="preserve">Parish councils are expected to meet 25% of the cost of any speed limit assessment (£725).  If that is shared with Broad Chalke PC the cost will be £362.50.  Approval of this level of expenditure, if required, was proposed by </w:t>
      </w:r>
      <w:r w:rsidR="00C253CD">
        <w:rPr>
          <w:rFonts w:asciiTheme="majorHAnsi" w:eastAsia="Times New Roman" w:hAnsiTheme="majorHAnsi" w:cstheme="majorHAnsi"/>
          <w:color w:val="000000"/>
          <w:lang w:eastAsia="en-GB"/>
        </w:rPr>
        <w:t>MT</w:t>
      </w:r>
      <w:r>
        <w:rPr>
          <w:rFonts w:asciiTheme="majorHAnsi" w:eastAsia="Times New Roman" w:hAnsiTheme="majorHAnsi" w:cstheme="majorHAnsi"/>
          <w:color w:val="000000"/>
          <w:lang w:eastAsia="en-GB"/>
        </w:rPr>
        <w:t>, seconded by N</w:t>
      </w:r>
      <w:r w:rsidR="00C253CD">
        <w:rPr>
          <w:rFonts w:asciiTheme="majorHAnsi" w:eastAsia="Times New Roman" w:hAnsiTheme="majorHAnsi" w:cstheme="majorHAnsi"/>
          <w:color w:val="000000"/>
          <w:lang w:eastAsia="en-GB"/>
        </w:rPr>
        <w:t>TB</w:t>
      </w:r>
      <w:r>
        <w:rPr>
          <w:rFonts w:asciiTheme="majorHAnsi" w:eastAsia="Times New Roman" w:hAnsiTheme="majorHAnsi" w:cstheme="majorHAnsi"/>
          <w:color w:val="000000"/>
          <w:lang w:eastAsia="en-GB"/>
        </w:rPr>
        <w:t xml:space="preserve"> and agreed.</w:t>
      </w:r>
    </w:p>
    <w:p w14:paraId="71D509F1" w14:textId="77777777" w:rsidR="00E8116A" w:rsidRDefault="00E8116A" w:rsidP="00E8116A">
      <w:pPr>
        <w:rPr>
          <w:rFonts w:asciiTheme="majorHAnsi" w:hAnsiTheme="majorHAnsi" w:cstheme="majorHAnsi"/>
          <w:b/>
        </w:rPr>
      </w:pPr>
    </w:p>
    <w:p w14:paraId="7B0ED81C" w14:textId="77777777" w:rsidR="00B95BBE" w:rsidRDefault="00B95BBE" w:rsidP="00E8116A">
      <w:pPr>
        <w:rPr>
          <w:rFonts w:asciiTheme="majorHAnsi" w:hAnsiTheme="majorHAnsi" w:cstheme="majorHAnsi"/>
          <w:b/>
        </w:rPr>
      </w:pPr>
    </w:p>
    <w:p w14:paraId="36E0B956" w14:textId="77777777" w:rsidR="00B95BBE" w:rsidRDefault="00B95BBE" w:rsidP="00E8116A">
      <w:pPr>
        <w:rPr>
          <w:rFonts w:asciiTheme="majorHAnsi" w:hAnsiTheme="majorHAnsi" w:cstheme="majorHAnsi"/>
          <w:b/>
        </w:rPr>
      </w:pPr>
    </w:p>
    <w:p w14:paraId="4AD448EE" w14:textId="77777777" w:rsidR="00B95BBE" w:rsidRDefault="00B95BBE" w:rsidP="00E8116A">
      <w:pPr>
        <w:rPr>
          <w:rFonts w:asciiTheme="majorHAnsi" w:hAnsiTheme="majorHAnsi" w:cstheme="majorHAnsi"/>
          <w:b/>
        </w:rPr>
      </w:pPr>
    </w:p>
    <w:p w14:paraId="6BD10650" w14:textId="77777777" w:rsidR="003C50B6" w:rsidRDefault="003C50B6" w:rsidP="00E8116A">
      <w:pPr>
        <w:rPr>
          <w:rFonts w:asciiTheme="majorHAnsi" w:hAnsiTheme="majorHAnsi" w:cstheme="majorHAnsi"/>
          <w:b/>
        </w:rPr>
      </w:pPr>
    </w:p>
    <w:p w14:paraId="1BC8DB81" w14:textId="77777777" w:rsidR="003C50B6" w:rsidRDefault="003C50B6" w:rsidP="00E8116A">
      <w:pPr>
        <w:rPr>
          <w:rFonts w:asciiTheme="majorHAnsi" w:hAnsiTheme="majorHAnsi" w:cstheme="majorHAnsi"/>
          <w:b/>
        </w:rPr>
      </w:pPr>
    </w:p>
    <w:p w14:paraId="37A00726" w14:textId="77777777" w:rsidR="003C50B6" w:rsidRPr="00C15770" w:rsidRDefault="003C50B6" w:rsidP="00E8116A">
      <w:pPr>
        <w:rPr>
          <w:rFonts w:asciiTheme="majorHAnsi" w:hAnsiTheme="majorHAnsi" w:cstheme="majorHAnsi"/>
          <w:b/>
        </w:rPr>
      </w:pPr>
    </w:p>
    <w:p w14:paraId="0573D149" w14:textId="02D8A86C" w:rsidR="0002539C" w:rsidRDefault="00F20CF0" w:rsidP="0002539C">
      <w:pPr>
        <w:pStyle w:val="ListParagraph"/>
        <w:numPr>
          <w:ilvl w:val="0"/>
          <w:numId w:val="2"/>
        </w:numPr>
        <w:ind w:left="0" w:firstLine="0"/>
        <w:rPr>
          <w:rFonts w:asciiTheme="majorHAnsi" w:hAnsiTheme="majorHAnsi" w:cstheme="majorHAnsi"/>
          <w:b/>
        </w:rPr>
      </w:pPr>
      <w:r>
        <w:rPr>
          <w:rFonts w:asciiTheme="majorHAnsi" w:hAnsiTheme="majorHAnsi" w:cstheme="majorHAnsi"/>
          <w:b/>
        </w:rPr>
        <w:lastRenderedPageBreak/>
        <w:t>Speed Indicator Device</w:t>
      </w:r>
    </w:p>
    <w:p w14:paraId="2DD29154" w14:textId="77777777" w:rsidR="0002539C" w:rsidRDefault="0002539C" w:rsidP="0002539C">
      <w:pPr>
        <w:rPr>
          <w:rFonts w:asciiTheme="majorHAnsi" w:hAnsiTheme="majorHAnsi" w:cstheme="majorHAnsi"/>
          <w:b/>
        </w:rPr>
      </w:pPr>
    </w:p>
    <w:p w14:paraId="648E0325" w14:textId="46FBF81B" w:rsidR="00F20CF0" w:rsidRDefault="0002539C" w:rsidP="00F20CF0">
      <w:pPr>
        <w:pStyle w:val="ListParagraph"/>
        <w:shd w:val="clear" w:color="auto" w:fill="FFFFFF"/>
        <w:ind w:left="0"/>
        <w:rPr>
          <w:rFonts w:asciiTheme="majorHAnsi" w:eastAsia="Times New Roman" w:hAnsiTheme="majorHAnsi" w:cstheme="majorHAnsi"/>
          <w:color w:val="000000"/>
          <w:lang w:eastAsia="en-GB"/>
        </w:rPr>
      </w:pPr>
      <w:r w:rsidRPr="00F20CF0">
        <w:rPr>
          <w:rFonts w:asciiTheme="majorHAnsi" w:hAnsiTheme="majorHAnsi" w:cstheme="majorHAnsi"/>
        </w:rPr>
        <w:t>MRA said that he had circulated a paper (BPC(0</w:t>
      </w:r>
      <w:r w:rsidR="00F20CF0" w:rsidRPr="00F20CF0">
        <w:rPr>
          <w:rFonts w:asciiTheme="majorHAnsi" w:hAnsiTheme="majorHAnsi" w:cstheme="majorHAnsi"/>
        </w:rPr>
        <w:t>4</w:t>
      </w:r>
      <w:r w:rsidRPr="00F20CF0">
        <w:rPr>
          <w:rFonts w:asciiTheme="majorHAnsi" w:hAnsiTheme="majorHAnsi" w:cstheme="majorHAnsi"/>
        </w:rPr>
        <w:t xml:space="preserve">)23 – copy attached to these minutes) </w:t>
      </w:r>
      <w:r w:rsidR="00F20CF0" w:rsidRPr="00F20CF0">
        <w:rPr>
          <w:rFonts w:asciiTheme="majorHAnsi" w:hAnsiTheme="majorHAnsi" w:cstheme="majorHAnsi"/>
        </w:rPr>
        <w:t>which was largely for information.  It reported the comments from John Derryman of the PCC’s office at the meeting on 20</w:t>
      </w:r>
      <w:r w:rsidR="00F20CF0" w:rsidRPr="00F20CF0">
        <w:rPr>
          <w:rFonts w:asciiTheme="majorHAnsi" w:hAnsiTheme="majorHAnsi" w:cstheme="majorHAnsi"/>
          <w:vertAlign w:val="superscript"/>
        </w:rPr>
        <w:t>th</w:t>
      </w:r>
      <w:r w:rsidR="00F20CF0" w:rsidRPr="00F20CF0">
        <w:rPr>
          <w:rFonts w:asciiTheme="majorHAnsi" w:hAnsiTheme="majorHAnsi" w:cstheme="majorHAnsi"/>
        </w:rPr>
        <w:t xml:space="preserve"> June.  He was </w:t>
      </w:r>
      <w:r w:rsidR="00F20CF0" w:rsidRPr="00F20CF0">
        <w:rPr>
          <w:rFonts w:asciiTheme="majorHAnsi" w:eastAsia="Times New Roman" w:hAnsiTheme="majorHAnsi" w:cstheme="majorHAnsi"/>
          <w:color w:val="000000"/>
          <w:lang w:eastAsia="en-GB"/>
        </w:rPr>
        <w:t>anxious to ensure that as much data as possible on speeding is collected centrally from SIDs.  A pilot project has successfully been conducted from January to June 2023. The pilot group was made up of 11 SIDs and data has been extracted by volunteers on a monthly basis.  This data has been emailed by the volunteers to Wiltshire Police.  This process enables the police to assess speeds on an hourly /daily/weekly and monthly basis at all locations covered by the SIDs. During the pilot, c1.8million vehicles have been recorded.  The police use such data to decide where to deploy speed cameras and a recent session in Coombe Bisset resulted in 43 drivers being sent to speed awareness courses and 6 receiving fines/penalty points.  </w:t>
      </w:r>
    </w:p>
    <w:p w14:paraId="201B6124" w14:textId="77777777" w:rsidR="00F20CF0" w:rsidRDefault="00F20CF0" w:rsidP="00F20CF0">
      <w:pPr>
        <w:pStyle w:val="ListParagraph"/>
        <w:shd w:val="clear" w:color="auto" w:fill="FFFFFF"/>
        <w:ind w:left="0"/>
        <w:rPr>
          <w:rFonts w:asciiTheme="majorHAnsi" w:eastAsia="Times New Roman" w:hAnsiTheme="majorHAnsi" w:cstheme="majorHAnsi"/>
          <w:color w:val="000000"/>
          <w:lang w:eastAsia="en-GB"/>
        </w:rPr>
      </w:pPr>
    </w:p>
    <w:p w14:paraId="6B471B6B" w14:textId="1AF5CF89" w:rsidR="00F20CF0" w:rsidRPr="00F20CF0" w:rsidRDefault="00F20CF0" w:rsidP="00F20CF0">
      <w:pPr>
        <w:pStyle w:val="ListParagraph"/>
        <w:shd w:val="clear" w:color="auto" w:fill="FFFFFF"/>
        <w:ind w:left="0"/>
        <w:rPr>
          <w:rFonts w:asciiTheme="majorHAnsi" w:eastAsia="Times New Roman" w:hAnsiTheme="majorHAnsi" w:cstheme="majorHAnsi"/>
          <w:color w:val="000000"/>
          <w:lang w:eastAsia="en-GB"/>
        </w:rPr>
      </w:pPr>
      <w:r>
        <w:rPr>
          <w:rFonts w:asciiTheme="majorHAnsi" w:eastAsia="Times New Roman" w:hAnsiTheme="majorHAnsi" w:cstheme="majorHAnsi"/>
          <w:color w:val="000000"/>
          <w:lang w:eastAsia="en-GB"/>
        </w:rPr>
        <w:t xml:space="preserve">MRA said that </w:t>
      </w:r>
      <w:r w:rsidR="005629ED">
        <w:rPr>
          <w:rFonts w:asciiTheme="majorHAnsi" w:eastAsia="Times New Roman" w:hAnsiTheme="majorHAnsi" w:cstheme="majorHAnsi"/>
          <w:color w:val="000000"/>
          <w:lang w:eastAsia="en-GB"/>
        </w:rPr>
        <w:t xml:space="preserve">unfortunately, whilst the Bishopstone SID was capable of collecting data on vehicle speeds, this was incompatible with the current police system.  John Derryman has asked for technicians to consider what needs to be done to overcome this problem.  Mr Derryman was also keen for the parish council to consider resurrecting its Community Speed Watch.  However, it was agreed that every effort had been made to do this in the past and that there was </w:t>
      </w:r>
      <w:r w:rsidR="00270BCA">
        <w:rPr>
          <w:rFonts w:asciiTheme="majorHAnsi" w:eastAsia="Times New Roman" w:hAnsiTheme="majorHAnsi" w:cstheme="majorHAnsi"/>
          <w:color w:val="000000"/>
          <w:lang w:eastAsia="en-GB"/>
        </w:rPr>
        <w:t xml:space="preserve">currently </w:t>
      </w:r>
      <w:r w:rsidR="005629ED">
        <w:rPr>
          <w:rFonts w:asciiTheme="majorHAnsi" w:eastAsia="Times New Roman" w:hAnsiTheme="majorHAnsi" w:cstheme="majorHAnsi"/>
          <w:color w:val="000000"/>
          <w:lang w:eastAsia="en-GB"/>
        </w:rPr>
        <w:t>little prospect of finding a new team of volunteers.</w:t>
      </w:r>
    </w:p>
    <w:p w14:paraId="5A61FB24" w14:textId="77777777" w:rsidR="00C76884" w:rsidRPr="0002539C" w:rsidRDefault="00C76884" w:rsidP="0002539C">
      <w:pPr>
        <w:rPr>
          <w:rFonts w:asciiTheme="majorHAnsi" w:hAnsiTheme="majorHAnsi" w:cstheme="majorHAnsi"/>
          <w:b/>
        </w:rPr>
      </w:pPr>
    </w:p>
    <w:p w14:paraId="6F33B1DC" w14:textId="021DFE30" w:rsidR="00681C35" w:rsidRPr="002B2C5A" w:rsidRDefault="00B40A09" w:rsidP="0002539C">
      <w:pPr>
        <w:pStyle w:val="ListParagraph"/>
        <w:numPr>
          <w:ilvl w:val="0"/>
          <w:numId w:val="2"/>
        </w:numPr>
        <w:ind w:left="0" w:firstLine="0"/>
        <w:rPr>
          <w:rFonts w:asciiTheme="majorHAnsi" w:hAnsiTheme="majorHAnsi" w:cstheme="majorHAnsi"/>
          <w:b/>
        </w:rPr>
      </w:pPr>
      <w:r w:rsidRPr="002B2C5A">
        <w:rPr>
          <w:rFonts w:asciiTheme="majorHAnsi" w:hAnsiTheme="majorHAnsi" w:cstheme="majorHAnsi"/>
          <w:b/>
        </w:rPr>
        <w:t>Parish Clerk’s Report</w:t>
      </w:r>
      <w:r w:rsidR="00681C35" w:rsidRPr="002B2C5A">
        <w:rPr>
          <w:rFonts w:asciiTheme="majorHAnsi" w:hAnsiTheme="majorHAnsi" w:cstheme="majorHAnsi"/>
          <w:b/>
        </w:rPr>
        <w:t xml:space="preserve">.  </w:t>
      </w:r>
    </w:p>
    <w:p w14:paraId="22434F1B" w14:textId="77777777" w:rsidR="005B5249" w:rsidRDefault="005B5249" w:rsidP="00681C35">
      <w:pPr>
        <w:pStyle w:val="ListParagraph"/>
        <w:ind w:left="0"/>
        <w:rPr>
          <w:rFonts w:asciiTheme="majorHAnsi" w:hAnsiTheme="majorHAnsi" w:cstheme="majorHAnsi"/>
        </w:rPr>
      </w:pPr>
    </w:p>
    <w:p w14:paraId="53BA9B1C" w14:textId="1D794025" w:rsidR="005629ED" w:rsidRDefault="0002539C" w:rsidP="005629ED">
      <w:pPr>
        <w:rPr>
          <w:rFonts w:asciiTheme="majorHAnsi" w:eastAsia="Times New Roman" w:hAnsiTheme="majorHAnsi" w:cstheme="majorHAnsi"/>
          <w:color w:val="000000"/>
          <w:lang w:eastAsia="en-GB"/>
        </w:rPr>
      </w:pPr>
      <w:r w:rsidRPr="005629ED">
        <w:rPr>
          <w:rFonts w:asciiTheme="majorHAnsi" w:hAnsiTheme="majorHAnsi" w:cstheme="majorHAnsi"/>
        </w:rPr>
        <w:t xml:space="preserve">MRA </w:t>
      </w:r>
      <w:r w:rsidR="005629ED" w:rsidRPr="005629ED">
        <w:rPr>
          <w:rFonts w:asciiTheme="majorHAnsi" w:hAnsiTheme="majorHAnsi" w:cstheme="majorHAnsi"/>
        </w:rPr>
        <w:t xml:space="preserve">said that Cllr Edwards had raised a matter concerning dogs being taken onto the Recreation Field.  PE said that the </w:t>
      </w:r>
      <w:r w:rsidR="005629ED" w:rsidRPr="005629ED">
        <w:rPr>
          <w:rFonts w:asciiTheme="majorHAnsi" w:eastAsia="Times New Roman" w:hAnsiTheme="majorHAnsi" w:cstheme="majorHAnsi"/>
          <w:color w:val="000000"/>
          <w:lang w:eastAsia="en-GB"/>
        </w:rPr>
        <w:t>notice on the gate by the Children’s Play Area indicating that use of the field by dogs was not permitted was being ignored both by people from within the village and by passing visitors.  It was important to prevent fouling of the Play Area and the wider field.  It was agreed to improve the signage and to include a reminder message in STaB.</w:t>
      </w:r>
    </w:p>
    <w:p w14:paraId="4461128A" w14:textId="77777777" w:rsidR="005629ED" w:rsidRDefault="005629ED" w:rsidP="005629ED">
      <w:pPr>
        <w:rPr>
          <w:rFonts w:asciiTheme="majorHAnsi" w:eastAsia="Times New Roman" w:hAnsiTheme="majorHAnsi" w:cstheme="majorHAnsi"/>
          <w:color w:val="000000"/>
          <w:lang w:eastAsia="en-GB"/>
        </w:rPr>
      </w:pPr>
    </w:p>
    <w:p w14:paraId="38C03112" w14:textId="5A6467B4" w:rsidR="005629ED" w:rsidRPr="008D12D5" w:rsidRDefault="005629ED" w:rsidP="005629ED">
      <w:pPr>
        <w:rPr>
          <w:rFonts w:asciiTheme="majorHAnsi" w:eastAsia="Times New Roman" w:hAnsiTheme="majorHAnsi" w:cstheme="majorHAnsi"/>
          <w:color w:val="000000"/>
          <w:lang w:eastAsia="en-GB"/>
        </w:rPr>
      </w:pPr>
      <w:r>
        <w:rPr>
          <w:rFonts w:asciiTheme="majorHAnsi" w:eastAsia="Times New Roman" w:hAnsiTheme="majorHAnsi" w:cstheme="majorHAnsi"/>
          <w:color w:val="000000"/>
          <w:lang w:eastAsia="en-GB"/>
        </w:rPr>
        <w:t>MRA said that it had been agreed at the meeting in May to make a contribution of 50% of the cost of resurfacing the first part of Pitts Lane.  An updated quotation for the work meant that this contribution would be £1929.</w:t>
      </w:r>
      <w:r w:rsidR="00C253CD">
        <w:rPr>
          <w:rFonts w:asciiTheme="majorHAnsi" w:eastAsia="Times New Roman" w:hAnsiTheme="majorHAnsi" w:cstheme="majorHAnsi"/>
          <w:color w:val="000000"/>
          <w:lang w:eastAsia="en-GB"/>
        </w:rPr>
        <w:t xml:space="preserve">  Given the earlier approval in principle, that contribution had now </w:t>
      </w:r>
      <w:r w:rsidR="00C253CD" w:rsidRPr="008D12D5">
        <w:rPr>
          <w:rFonts w:asciiTheme="majorHAnsi" w:eastAsia="Times New Roman" w:hAnsiTheme="majorHAnsi" w:cstheme="majorHAnsi"/>
          <w:color w:val="000000"/>
          <w:lang w:eastAsia="en-GB"/>
        </w:rPr>
        <w:t>been made.  He now sought retrospective approval to the final figure.  This was proposed by PE, seconded by NR and agreed.</w:t>
      </w:r>
    </w:p>
    <w:p w14:paraId="73195A73" w14:textId="77777777" w:rsidR="008D12D5" w:rsidRPr="008D12D5" w:rsidRDefault="008D12D5" w:rsidP="005629ED">
      <w:pPr>
        <w:rPr>
          <w:rFonts w:asciiTheme="majorHAnsi" w:eastAsia="Times New Roman" w:hAnsiTheme="majorHAnsi" w:cstheme="majorHAnsi"/>
          <w:color w:val="000000"/>
          <w:lang w:eastAsia="en-GB"/>
        </w:rPr>
      </w:pPr>
    </w:p>
    <w:p w14:paraId="5ABF1FCE" w14:textId="15905E9B" w:rsidR="008D12D5" w:rsidRPr="008D12D5" w:rsidRDefault="008D12D5" w:rsidP="008D12D5">
      <w:pPr>
        <w:shd w:val="clear" w:color="auto" w:fill="FFFFFF"/>
        <w:rPr>
          <w:rFonts w:asciiTheme="majorHAnsi" w:eastAsia="Times New Roman" w:hAnsiTheme="majorHAnsi" w:cstheme="majorHAnsi"/>
          <w:color w:val="000000"/>
          <w:lang w:val="en-GB" w:eastAsia="en-GB"/>
        </w:rPr>
      </w:pPr>
      <w:r w:rsidRPr="008D12D5">
        <w:rPr>
          <w:rFonts w:asciiTheme="majorHAnsi" w:eastAsia="Times New Roman" w:hAnsiTheme="majorHAnsi" w:cstheme="majorHAnsi"/>
          <w:color w:val="000000"/>
          <w:lang w:val="en-GB" w:eastAsia="en-GB"/>
        </w:rPr>
        <w:t>MRA said that it had already been agreed to provide an additional bench for the Children's Play Area</w:t>
      </w:r>
      <w:r w:rsidR="003C50B6">
        <w:rPr>
          <w:rFonts w:asciiTheme="majorHAnsi" w:eastAsia="Times New Roman" w:hAnsiTheme="majorHAnsi" w:cstheme="majorHAnsi"/>
          <w:color w:val="000000"/>
          <w:lang w:val="en-GB" w:eastAsia="en-GB"/>
        </w:rPr>
        <w:t xml:space="preserve"> which </w:t>
      </w:r>
      <w:r w:rsidRPr="008D12D5">
        <w:rPr>
          <w:rFonts w:asciiTheme="majorHAnsi" w:eastAsia="Times New Roman" w:hAnsiTheme="majorHAnsi" w:cstheme="majorHAnsi"/>
          <w:color w:val="000000"/>
          <w:lang w:val="en-GB" w:eastAsia="en-GB"/>
        </w:rPr>
        <w:t>might commemorate the coronation of King Charles III.</w:t>
      </w:r>
      <w:r>
        <w:rPr>
          <w:rFonts w:asciiTheme="majorHAnsi" w:eastAsia="Times New Roman" w:hAnsiTheme="majorHAnsi" w:cstheme="majorHAnsi"/>
          <w:color w:val="000000"/>
          <w:lang w:val="en-GB" w:eastAsia="en-GB"/>
        </w:rPr>
        <w:t xml:space="preserve">  </w:t>
      </w:r>
      <w:r w:rsidRPr="008D12D5">
        <w:rPr>
          <w:rFonts w:asciiTheme="majorHAnsi" w:eastAsia="Times New Roman" w:hAnsiTheme="majorHAnsi" w:cstheme="majorHAnsi"/>
          <w:color w:val="000000"/>
          <w:lang w:val="en-GB" w:eastAsia="en-GB"/>
        </w:rPr>
        <w:t>He had circulated details of a bench produced by TDP Ltd</w:t>
      </w:r>
      <w:r w:rsidR="003C50B6">
        <w:rPr>
          <w:rFonts w:asciiTheme="majorHAnsi" w:eastAsia="Times New Roman" w:hAnsiTheme="majorHAnsi" w:cstheme="majorHAnsi"/>
          <w:color w:val="000000"/>
          <w:lang w:val="en-GB" w:eastAsia="en-GB"/>
        </w:rPr>
        <w:t xml:space="preserve">.  </w:t>
      </w:r>
      <w:r w:rsidRPr="008D12D5">
        <w:rPr>
          <w:rFonts w:asciiTheme="majorHAnsi" w:eastAsia="Times New Roman" w:hAnsiTheme="majorHAnsi" w:cstheme="majorHAnsi"/>
          <w:color w:val="000000"/>
          <w:lang w:val="en-GB" w:eastAsia="en-GB"/>
        </w:rPr>
        <w:t>The cost for a 1500mm bench would be £457 (inclusive of VAT - delivery is free), with an additional £80 for a soft ground anchor kit.  NR proposed that this bench be purchased, this was seconded by MT and agreed.</w:t>
      </w:r>
    </w:p>
    <w:p w14:paraId="0F56BADA" w14:textId="77777777" w:rsidR="0002539C" w:rsidRPr="008D12D5" w:rsidRDefault="0002539C" w:rsidP="00681C35">
      <w:pPr>
        <w:pStyle w:val="ListParagraph"/>
        <w:ind w:left="0"/>
        <w:rPr>
          <w:rFonts w:asciiTheme="majorHAnsi" w:hAnsiTheme="majorHAnsi" w:cstheme="majorHAnsi"/>
        </w:rPr>
      </w:pPr>
    </w:p>
    <w:p w14:paraId="3B52F0A4" w14:textId="5E974C58" w:rsidR="002B2C5A" w:rsidRPr="002B2C5A" w:rsidRDefault="00A371FB" w:rsidP="002B2C5A">
      <w:pPr>
        <w:pStyle w:val="ListParagraph"/>
        <w:widowControl w:val="0"/>
        <w:numPr>
          <w:ilvl w:val="0"/>
          <w:numId w:val="2"/>
        </w:numPr>
        <w:autoSpaceDE w:val="0"/>
        <w:autoSpaceDN w:val="0"/>
        <w:adjustRightInd w:val="0"/>
        <w:spacing w:after="240"/>
        <w:ind w:left="0" w:firstLine="0"/>
        <w:rPr>
          <w:rFonts w:asciiTheme="majorHAnsi" w:hAnsiTheme="majorHAnsi" w:cstheme="majorHAnsi"/>
          <w:b/>
        </w:rPr>
      </w:pPr>
      <w:r w:rsidRPr="002B2C5A">
        <w:rPr>
          <w:rFonts w:asciiTheme="majorHAnsi" w:hAnsiTheme="majorHAnsi" w:cstheme="majorHAnsi"/>
          <w:b/>
        </w:rPr>
        <w:t>Planning Matters</w:t>
      </w:r>
    </w:p>
    <w:p w14:paraId="6D58A49B" w14:textId="77777777" w:rsidR="002B2C5A" w:rsidRDefault="002B2C5A" w:rsidP="002B2C5A">
      <w:pPr>
        <w:pStyle w:val="ListParagraph"/>
        <w:widowControl w:val="0"/>
        <w:autoSpaceDE w:val="0"/>
        <w:autoSpaceDN w:val="0"/>
        <w:adjustRightInd w:val="0"/>
        <w:spacing w:after="240"/>
        <w:ind w:left="0"/>
        <w:rPr>
          <w:rFonts w:asciiTheme="majorHAnsi" w:hAnsiTheme="majorHAnsi" w:cstheme="majorHAnsi"/>
          <w:b/>
        </w:rPr>
      </w:pPr>
    </w:p>
    <w:p w14:paraId="004D4E77" w14:textId="1869A03E" w:rsidR="001D630D" w:rsidRPr="001D630D" w:rsidRDefault="001D630D" w:rsidP="002B2C5A">
      <w:pPr>
        <w:pStyle w:val="ListParagraph"/>
        <w:widowControl w:val="0"/>
        <w:autoSpaceDE w:val="0"/>
        <w:autoSpaceDN w:val="0"/>
        <w:adjustRightInd w:val="0"/>
        <w:spacing w:after="240"/>
        <w:ind w:left="0"/>
        <w:rPr>
          <w:rFonts w:asciiTheme="majorHAnsi" w:hAnsiTheme="majorHAnsi" w:cstheme="majorHAnsi"/>
          <w:bCs/>
        </w:rPr>
      </w:pPr>
      <w:r w:rsidRPr="001D630D">
        <w:rPr>
          <w:rFonts w:asciiTheme="majorHAnsi" w:hAnsiTheme="majorHAnsi" w:cstheme="majorHAnsi"/>
          <w:bCs/>
        </w:rPr>
        <w:t xml:space="preserve">Consideration was given to </w:t>
      </w:r>
      <w:r w:rsidR="00C253CD">
        <w:rPr>
          <w:rFonts w:asciiTheme="majorHAnsi" w:hAnsiTheme="majorHAnsi" w:cstheme="majorHAnsi"/>
          <w:bCs/>
        </w:rPr>
        <w:t>works to Woodside, The Alley</w:t>
      </w:r>
      <w:r>
        <w:rPr>
          <w:rFonts w:asciiTheme="majorHAnsi" w:hAnsiTheme="majorHAnsi" w:cstheme="majorHAnsi"/>
          <w:bCs/>
        </w:rPr>
        <w:t>.  It was agreed to make no objection.</w:t>
      </w:r>
    </w:p>
    <w:p w14:paraId="7EB894C6" w14:textId="77777777" w:rsidR="001D630D" w:rsidRPr="002B2C5A" w:rsidRDefault="001D630D" w:rsidP="002B2C5A">
      <w:pPr>
        <w:pStyle w:val="ListParagraph"/>
        <w:widowControl w:val="0"/>
        <w:autoSpaceDE w:val="0"/>
        <w:autoSpaceDN w:val="0"/>
        <w:adjustRightInd w:val="0"/>
        <w:spacing w:after="240"/>
        <w:ind w:left="0"/>
        <w:rPr>
          <w:rFonts w:asciiTheme="majorHAnsi" w:hAnsiTheme="majorHAnsi" w:cstheme="majorHAnsi"/>
          <w:b/>
        </w:rPr>
      </w:pPr>
    </w:p>
    <w:p w14:paraId="00445B99" w14:textId="498A63E8" w:rsidR="0062570F" w:rsidRPr="00C253CD" w:rsidRDefault="00EE68F0" w:rsidP="001553B3">
      <w:pPr>
        <w:pStyle w:val="ListParagraph"/>
        <w:widowControl w:val="0"/>
        <w:numPr>
          <w:ilvl w:val="0"/>
          <w:numId w:val="2"/>
        </w:numPr>
        <w:autoSpaceDE w:val="0"/>
        <w:autoSpaceDN w:val="0"/>
        <w:adjustRightInd w:val="0"/>
        <w:spacing w:after="240"/>
        <w:ind w:left="0" w:firstLine="0"/>
        <w:rPr>
          <w:rFonts w:asciiTheme="majorHAnsi" w:hAnsiTheme="majorHAnsi" w:cstheme="majorHAnsi"/>
          <w:b/>
        </w:rPr>
      </w:pPr>
      <w:r w:rsidRPr="00C253CD">
        <w:rPr>
          <w:rFonts w:asciiTheme="majorHAnsi" w:hAnsiTheme="majorHAnsi" w:cstheme="majorHAnsi"/>
          <w:b/>
        </w:rPr>
        <w:t>Questions</w:t>
      </w:r>
      <w:r w:rsidR="00651D9D" w:rsidRPr="00C253CD">
        <w:rPr>
          <w:rFonts w:asciiTheme="majorHAnsi" w:hAnsiTheme="majorHAnsi" w:cstheme="majorHAnsi"/>
          <w:b/>
        </w:rPr>
        <w:t xml:space="preserve"> or statements from Councillors.</w:t>
      </w:r>
    </w:p>
    <w:p w14:paraId="163EB11E" w14:textId="78B65E35" w:rsidR="0095620E" w:rsidRDefault="008D12D5" w:rsidP="0095620E">
      <w:pPr>
        <w:rPr>
          <w:rFonts w:asciiTheme="majorHAnsi" w:eastAsia="Times New Roman" w:hAnsiTheme="majorHAnsi" w:cstheme="majorHAnsi"/>
          <w:color w:val="000000"/>
          <w:lang w:eastAsia="en-GB"/>
        </w:rPr>
      </w:pPr>
      <w:r>
        <w:rPr>
          <w:rFonts w:asciiTheme="majorHAnsi" w:eastAsia="Times New Roman" w:hAnsiTheme="majorHAnsi" w:cstheme="majorHAnsi"/>
          <w:color w:val="000000"/>
          <w:lang w:eastAsia="en-GB"/>
        </w:rPr>
        <w:t>There were none.</w:t>
      </w:r>
    </w:p>
    <w:p w14:paraId="178372CB" w14:textId="77777777" w:rsidR="008D12D5" w:rsidRPr="0095620E" w:rsidRDefault="008D12D5" w:rsidP="0095620E">
      <w:pPr>
        <w:rPr>
          <w:rFonts w:eastAsia="Times New Roman" w:cstheme="minorHAnsi"/>
          <w:color w:val="000000"/>
          <w:lang w:eastAsia="en-GB"/>
        </w:rPr>
      </w:pPr>
    </w:p>
    <w:p w14:paraId="4A812800" w14:textId="35D65F5C" w:rsidR="00674E1E" w:rsidRPr="002B2C5A" w:rsidRDefault="00674E1E" w:rsidP="00674E1E">
      <w:pPr>
        <w:widowControl w:val="0"/>
        <w:autoSpaceDE w:val="0"/>
        <w:autoSpaceDN w:val="0"/>
        <w:adjustRightInd w:val="0"/>
        <w:spacing w:after="240"/>
        <w:rPr>
          <w:rFonts w:asciiTheme="majorHAnsi" w:hAnsiTheme="majorHAnsi" w:cstheme="majorHAnsi"/>
          <w:b/>
        </w:rPr>
      </w:pPr>
      <w:r w:rsidRPr="002B2C5A">
        <w:rPr>
          <w:rFonts w:asciiTheme="majorHAnsi" w:hAnsiTheme="majorHAnsi" w:cstheme="majorHAnsi"/>
          <w:b/>
        </w:rPr>
        <w:t>Date, location and time of next meeting.  </w:t>
      </w:r>
    </w:p>
    <w:p w14:paraId="27B13AA0" w14:textId="77777777" w:rsidR="003C50B6" w:rsidRDefault="0095620E" w:rsidP="003C50B6">
      <w:pPr>
        <w:rPr>
          <w:rFonts w:asciiTheme="majorHAnsi" w:eastAsia="Times New Roman" w:hAnsiTheme="majorHAnsi" w:cstheme="majorHAnsi"/>
          <w:color w:val="000000"/>
          <w:lang w:eastAsia="en-GB"/>
        </w:rPr>
      </w:pPr>
      <w:r w:rsidRPr="0095620E">
        <w:rPr>
          <w:rFonts w:asciiTheme="majorHAnsi" w:hAnsiTheme="majorHAnsi" w:cstheme="majorHAnsi"/>
        </w:rPr>
        <w:t xml:space="preserve">The next meeting of the Parish Council will take place on </w:t>
      </w:r>
      <w:r w:rsidRPr="0095620E">
        <w:rPr>
          <w:rFonts w:asciiTheme="majorHAnsi" w:hAnsiTheme="majorHAnsi" w:cstheme="majorHAnsi"/>
          <w:b/>
          <w:bCs/>
        </w:rPr>
        <w:t>Thursday 7</w:t>
      </w:r>
      <w:r w:rsidRPr="0095620E">
        <w:rPr>
          <w:rFonts w:asciiTheme="majorHAnsi" w:hAnsiTheme="majorHAnsi" w:cstheme="majorHAnsi"/>
          <w:b/>
          <w:bCs/>
          <w:vertAlign w:val="superscript"/>
        </w:rPr>
        <w:t>th</w:t>
      </w:r>
      <w:r w:rsidRPr="0095620E">
        <w:rPr>
          <w:rFonts w:asciiTheme="majorHAnsi" w:hAnsiTheme="majorHAnsi" w:cstheme="majorHAnsi"/>
          <w:b/>
          <w:bCs/>
        </w:rPr>
        <w:t xml:space="preserve"> September 2023</w:t>
      </w:r>
      <w:r w:rsidRPr="0095620E">
        <w:rPr>
          <w:rFonts w:asciiTheme="majorHAnsi" w:hAnsiTheme="majorHAnsi" w:cstheme="majorHAnsi"/>
        </w:rPr>
        <w:t xml:space="preserve"> at 7.30pm in the Village Hall.</w:t>
      </w:r>
      <w:r w:rsidR="003C50B6">
        <w:rPr>
          <w:rFonts w:asciiTheme="majorHAnsi" w:eastAsia="Times New Roman" w:hAnsiTheme="majorHAnsi" w:cstheme="majorHAnsi"/>
          <w:color w:val="000000"/>
          <w:lang w:eastAsia="en-GB"/>
        </w:rPr>
        <w:t xml:space="preserve">  </w:t>
      </w:r>
    </w:p>
    <w:p w14:paraId="1D311889" w14:textId="05BFBC8E" w:rsidR="00913EE3" w:rsidRPr="003C50B6" w:rsidRDefault="00A246A9" w:rsidP="003C50B6">
      <w:pPr>
        <w:rPr>
          <w:rFonts w:asciiTheme="majorHAnsi" w:eastAsia="Times New Roman" w:hAnsiTheme="majorHAnsi" w:cstheme="majorHAnsi"/>
          <w:color w:val="000000"/>
          <w:lang w:eastAsia="en-GB"/>
        </w:rPr>
      </w:pPr>
      <w:r w:rsidRPr="002B2C5A">
        <w:rPr>
          <w:rFonts w:asciiTheme="majorHAnsi" w:hAnsiTheme="majorHAnsi" w:cstheme="majorHAnsi"/>
        </w:rPr>
        <w:lastRenderedPageBreak/>
        <w:t xml:space="preserve">The meeting closed at </w:t>
      </w:r>
      <w:r w:rsidR="00D07D71" w:rsidRPr="002B2C5A">
        <w:rPr>
          <w:rFonts w:asciiTheme="majorHAnsi" w:hAnsiTheme="majorHAnsi" w:cstheme="majorHAnsi"/>
        </w:rPr>
        <w:t>8.</w:t>
      </w:r>
      <w:r w:rsidR="001D630D">
        <w:rPr>
          <w:rFonts w:asciiTheme="majorHAnsi" w:hAnsiTheme="majorHAnsi" w:cstheme="majorHAnsi"/>
        </w:rPr>
        <w:t>2</w:t>
      </w:r>
      <w:r w:rsidR="00A352E9" w:rsidRPr="002B2C5A">
        <w:rPr>
          <w:rFonts w:asciiTheme="majorHAnsi" w:hAnsiTheme="majorHAnsi" w:cstheme="majorHAnsi"/>
        </w:rPr>
        <w:t>0</w:t>
      </w:r>
      <w:r w:rsidR="00534851" w:rsidRPr="002B2C5A">
        <w:rPr>
          <w:rFonts w:asciiTheme="majorHAnsi" w:hAnsiTheme="majorHAnsi" w:cstheme="majorHAnsi"/>
        </w:rPr>
        <w:t xml:space="preserve"> </w:t>
      </w:r>
      <w:r w:rsidR="00674E1E" w:rsidRPr="002B2C5A">
        <w:rPr>
          <w:rFonts w:asciiTheme="majorHAnsi" w:hAnsiTheme="majorHAnsi" w:cstheme="majorHAnsi"/>
        </w:rPr>
        <w:t>pm.</w:t>
      </w:r>
    </w:p>
    <w:p w14:paraId="62142B23" w14:textId="3AC7D4ED" w:rsidR="00973A4B" w:rsidRPr="002B2C5A" w:rsidRDefault="00973A4B" w:rsidP="00674E1E">
      <w:pPr>
        <w:widowControl w:val="0"/>
        <w:autoSpaceDE w:val="0"/>
        <w:autoSpaceDN w:val="0"/>
        <w:adjustRightInd w:val="0"/>
        <w:spacing w:after="240"/>
        <w:rPr>
          <w:rFonts w:asciiTheme="majorHAnsi" w:hAnsiTheme="majorHAnsi" w:cstheme="majorHAnsi"/>
        </w:rPr>
      </w:pPr>
      <w:r w:rsidRPr="002B2C5A">
        <w:rPr>
          <w:rFonts w:asciiTheme="majorHAnsi" w:hAnsiTheme="majorHAnsi" w:cstheme="majorHAnsi"/>
        </w:rPr>
        <w:t>---------------------------------------------------------------------------------------------------------------------------</w:t>
      </w:r>
    </w:p>
    <w:p w14:paraId="7EF16275" w14:textId="77777777" w:rsidR="00674E1E" w:rsidRPr="002B2C5A" w:rsidRDefault="00674E1E" w:rsidP="00B91C8C">
      <w:pPr>
        <w:widowControl w:val="0"/>
        <w:autoSpaceDE w:val="0"/>
        <w:autoSpaceDN w:val="0"/>
        <w:adjustRightInd w:val="0"/>
        <w:rPr>
          <w:rFonts w:asciiTheme="majorHAnsi" w:hAnsiTheme="majorHAnsi" w:cstheme="majorHAnsi"/>
        </w:rPr>
      </w:pPr>
      <w:r w:rsidRPr="002B2C5A">
        <w:rPr>
          <w:rFonts w:asciiTheme="majorHAnsi" w:hAnsiTheme="majorHAnsi" w:cstheme="majorHAnsi"/>
        </w:rPr>
        <w:t>Signed as an accurate record:</w:t>
      </w:r>
    </w:p>
    <w:p w14:paraId="542D2400" w14:textId="77777777" w:rsidR="00B91C8C" w:rsidRPr="002B2C5A" w:rsidRDefault="00B91C8C" w:rsidP="00674E1E">
      <w:pPr>
        <w:widowControl w:val="0"/>
        <w:autoSpaceDE w:val="0"/>
        <w:autoSpaceDN w:val="0"/>
        <w:adjustRightInd w:val="0"/>
        <w:spacing w:after="240"/>
        <w:rPr>
          <w:rFonts w:asciiTheme="majorHAnsi" w:hAnsiTheme="majorHAnsi" w:cstheme="majorHAnsi"/>
        </w:rPr>
      </w:pPr>
    </w:p>
    <w:p w14:paraId="791EF03A" w14:textId="0EB86CA8" w:rsidR="00674E1E" w:rsidRPr="002B2C5A" w:rsidRDefault="00674E1E" w:rsidP="00B91C8C">
      <w:pPr>
        <w:widowControl w:val="0"/>
        <w:autoSpaceDE w:val="0"/>
        <w:autoSpaceDN w:val="0"/>
        <w:adjustRightInd w:val="0"/>
        <w:rPr>
          <w:rFonts w:asciiTheme="majorHAnsi" w:hAnsiTheme="majorHAnsi" w:cstheme="majorHAnsi"/>
        </w:rPr>
      </w:pPr>
      <w:r w:rsidRPr="002B2C5A">
        <w:rPr>
          <w:rFonts w:asciiTheme="majorHAnsi" w:hAnsiTheme="majorHAnsi" w:cstheme="majorHAnsi"/>
        </w:rPr>
        <w:t>……………………………………………….</w:t>
      </w:r>
      <w:r w:rsidRPr="002B2C5A">
        <w:rPr>
          <w:rFonts w:asciiTheme="majorHAnsi" w:hAnsiTheme="majorHAnsi" w:cstheme="majorHAnsi"/>
        </w:rPr>
        <w:tab/>
        <w:t>……………………………….</w:t>
      </w:r>
    </w:p>
    <w:p w14:paraId="3BDF505C" w14:textId="1A49AE6B" w:rsidR="00BC14CE" w:rsidRPr="002B2C5A" w:rsidRDefault="00F36AB2" w:rsidP="00B91C8C">
      <w:pPr>
        <w:widowControl w:val="0"/>
        <w:autoSpaceDE w:val="0"/>
        <w:autoSpaceDN w:val="0"/>
        <w:adjustRightInd w:val="0"/>
        <w:spacing w:after="240"/>
        <w:rPr>
          <w:rFonts w:asciiTheme="majorHAnsi" w:hAnsiTheme="majorHAnsi" w:cstheme="majorHAnsi"/>
        </w:rPr>
      </w:pPr>
      <w:r w:rsidRPr="002B2C5A">
        <w:rPr>
          <w:rFonts w:asciiTheme="majorHAnsi" w:hAnsiTheme="majorHAnsi" w:cstheme="majorHAnsi"/>
        </w:rPr>
        <w:t>Chairman</w:t>
      </w:r>
      <w:r w:rsidRPr="002B2C5A">
        <w:rPr>
          <w:rFonts w:asciiTheme="majorHAnsi" w:hAnsiTheme="majorHAnsi" w:cstheme="majorHAnsi"/>
        </w:rPr>
        <w:tab/>
      </w:r>
      <w:r w:rsidRPr="002B2C5A">
        <w:rPr>
          <w:rFonts w:asciiTheme="majorHAnsi" w:hAnsiTheme="majorHAnsi" w:cstheme="majorHAnsi"/>
        </w:rPr>
        <w:tab/>
      </w:r>
      <w:r w:rsidRPr="002B2C5A">
        <w:rPr>
          <w:rFonts w:asciiTheme="majorHAnsi" w:hAnsiTheme="majorHAnsi" w:cstheme="majorHAnsi"/>
        </w:rPr>
        <w:tab/>
      </w:r>
      <w:r w:rsidRPr="002B2C5A">
        <w:rPr>
          <w:rFonts w:asciiTheme="majorHAnsi" w:hAnsiTheme="majorHAnsi" w:cstheme="majorHAnsi"/>
        </w:rPr>
        <w:tab/>
      </w:r>
      <w:r w:rsidRPr="002B2C5A">
        <w:rPr>
          <w:rFonts w:asciiTheme="majorHAnsi" w:hAnsiTheme="majorHAnsi" w:cstheme="majorHAnsi"/>
        </w:rPr>
        <w:tab/>
      </w:r>
      <w:r w:rsidRPr="002B2C5A">
        <w:rPr>
          <w:rFonts w:asciiTheme="majorHAnsi" w:hAnsiTheme="majorHAnsi" w:cstheme="majorHAnsi"/>
        </w:rPr>
        <w:tab/>
        <w:t>Dat</w:t>
      </w:r>
      <w:r w:rsidR="00B91C8C" w:rsidRPr="002B2C5A">
        <w:rPr>
          <w:rFonts w:asciiTheme="majorHAnsi" w:hAnsiTheme="majorHAnsi" w:cstheme="majorHAnsi"/>
        </w:rPr>
        <w:t>e</w:t>
      </w:r>
    </w:p>
    <w:p w14:paraId="61025F39" w14:textId="77777777" w:rsidR="00F91DB2" w:rsidRDefault="00F91DB2" w:rsidP="00673309">
      <w:pPr>
        <w:widowControl w:val="0"/>
        <w:autoSpaceDE w:val="0"/>
        <w:autoSpaceDN w:val="0"/>
        <w:adjustRightInd w:val="0"/>
        <w:spacing w:after="240"/>
        <w:rPr>
          <w:rFonts w:asciiTheme="majorHAnsi" w:hAnsiTheme="majorHAnsi" w:cstheme="majorHAnsi"/>
          <w:b/>
        </w:rPr>
      </w:pPr>
    </w:p>
    <w:p w14:paraId="615EFC14" w14:textId="77777777" w:rsidR="00635D5A" w:rsidRDefault="00635D5A" w:rsidP="00B91C8C">
      <w:pPr>
        <w:widowControl w:val="0"/>
        <w:autoSpaceDE w:val="0"/>
        <w:autoSpaceDN w:val="0"/>
        <w:adjustRightInd w:val="0"/>
        <w:spacing w:after="240"/>
        <w:jc w:val="center"/>
        <w:rPr>
          <w:rFonts w:asciiTheme="majorHAnsi" w:hAnsiTheme="majorHAnsi" w:cstheme="majorHAnsi"/>
          <w:b/>
        </w:rPr>
      </w:pPr>
    </w:p>
    <w:p w14:paraId="7FDC8C77" w14:textId="62689668" w:rsidR="00F27FAC" w:rsidRPr="002B2C5A" w:rsidRDefault="00F27FAC" w:rsidP="00B91C8C">
      <w:pPr>
        <w:widowControl w:val="0"/>
        <w:autoSpaceDE w:val="0"/>
        <w:autoSpaceDN w:val="0"/>
        <w:adjustRightInd w:val="0"/>
        <w:spacing w:after="240"/>
        <w:jc w:val="center"/>
        <w:rPr>
          <w:rFonts w:asciiTheme="majorHAnsi" w:hAnsiTheme="majorHAnsi" w:cstheme="majorHAnsi"/>
        </w:rPr>
      </w:pPr>
      <w:r w:rsidRPr="002B2C5A">
        <w:rPr>
          <w:rFonts w:asciiTheme="majorHAnsi" w:hAnsiTheme="majorHAnsi" w:cstheme="majorHAnsi"/>
          <w:b/>
        </w:rPr>
        <w:t>BISHOPSTONE PARISH COUNCIL</w:t>
      </w:r>
    </w:p>
    <w:p w14:paraId="4B05A704" w14:textId="77777777" w:rsidR="00F27FAC" w:rsidRPr="002B2C5A" w:rsidRDefault="00F27FAC" w:rsidP="00F27FAC">
      <w:pPr>
        <w:jc w:val="center"/>
        <w:rPr>
          <w:rFonts w:asciiTheme="majorHAnsi" w:hAnsiTheme="majorHAnsi" w:cstheme="majorHAnsi"/>
          <w:b/>
        </w:rPr>
      </w:pPr>
      <w:r w:rsidRPr="002B2C5A">
        <w:rPr>
          <w:rFonts w:asciiTheme="majorHAnsi" w:hAnsiTheme="majorHAnsi" w:cstheme="majorHAnsi"/>
          <w:b/>
        </w:rPr>
        <w:t>PARISH COUNCIL MEETING</w:t>
      </w:r>
    </w:p>
    <w:p w14:paraId="32E532F9" w14:textId="70229A1C" w:rsidR="00F27FAC" w:rsidRPr="002B2C5A" w:rsidRDefault="00F27FAC" w:rsidP="00F27FAC">
      <w:pPr>
        <w:jc w:val="center"/>
        <w:rPr>
          <w:rFonts w:asciiTheme="majorHAnsi" w:hAnsiTheme="majorHAnsi" w:cstheme="majorHAnsi"/>
          <w:b/>
        </w:rPr>
      </w:pPr>
      <w:r w:rsidRPr="002B2C5A">
        <w:rPr>
          <w:rFonts w:asciiTheme="majorHAnsi" w:hAnsiTheme="majorHAnsi" w:cstheme="majorHAnsi"/>
          <w:b/>
        </w:rPr>
        <w:t>T</w:t>
      </w:r>
      <w:r w:rsidR="00A352E9" w:rsidRPr="002B2C5A">
        <w:rPr>
          <w:rFonts w:asciiTheme="majorHAnsi" w:hAnsiTheme="majorHAnsi" w:cstheme="majorHAnsi"/>
          <w:b/>
        </w:rPr>
        <w:t xml:space="preserve">hursday </w:t>
      </w:r>
      <w:r w:rsidR="0095620E">
        <w:rPr>
          <w:rFonts w:asciiTheme="majorHAnsi" w:hAnsiTheme="majorHAnsi" w:cstheme="majorHAnsi"/>
          <w:b/>
        </w:rPr>
        <w:t>13</w:t>
      </w:r>
      <w:r w:rsidR="00F91DB2" w:rsidRPr="00F91DB2">
        <w:rPr>
          <w:rFonts w:asciiTheme="majorHAnsi" w:hAnsiTheme="majorHAnsi" w:cstheme="majorHAnsi"/>
          <w:b/>
          <w:vertAlign w:val="superscript"/>
        </w:rPr>
        <w:t>th</w:t>
      </w:r>
      <w:r w:rsidR="00F91DB2">
        <w:rPr>
          <w:rFonts w:asciiTheme="majorHAnsi" w:hAnsiTheme="majorHAnsi" w:cstheme="majorHAnsi"/>
          <w:b/>
        </w:rPr>
        <w:t xml:space="preserve"> </w:t>
      </w:r>
      <w:r w:rsidR="0095620E">
        <w:rPr>
          <w:rFonts w:asciiTheme="majorHAnsi" w:hAnsiTheme="majorHAnsi" w:cstheme="majorHAnsi"/>
          <w:b/>
        </w:rPr>
        <w:t>July</w:t>
      </w:r>
      <w:r w:rsidR="001D630D">
        <w:rPr>
          <w:rFonts w:asciiTheme="majorHAnsi" w:hAnsiTheme="majorHAnsi" w:cstheme="majorHAnsi"/>
          <w:b/>
        </w:rPr>
        <w:t xml:space="preserve"> </w:t>
      </w:r>
      <w:r w:rsidR="00DA69E0" w:rsidRPr="002B2C5A">
        <w:rPr>
          <w:rFonts w:asciiTheme="majorHAnsi" w:hAnsiTheme="majorHAnsi" w:cstheme="majorHAnsi"/>
          <w:b/>
        </w:rPr>
        <w:t>202</w:t>
      </w:r>
      <w:r w:rsidR="007C6350" w:rsidRPr="002B2C5A">
        <w:rPr>
          <w:rFonts w:asciiTheme="majorHAnsi" w:hAnsiTheme="majorHAnsi" w:cstheme="majorHAnsi"/>
          <w:b/>
        </w:rPr>
        <w:t>3</w:t>
      </w:r>
    </w:p>
    <w:p w14:paraId="1DE1513A" w14:textId="77777777" w:rsidR="00F27FAC" w:rsidRPr="002B2C5A" w:rsidRDefault="00F27FAC" w:rsidP="00F27FAC">
      <w:pPr>
        <w:jc w:val="center"/>
        <w:rPr>
          <w:rFonts w:asciiTheme="majorHAnsi" w:hAnsiTheme="majorHAnsi" w:cstheme="majorHAnsi"/>
          <w:b/>
        </w:rPr>
      </w:pPr>
    </w:p>
    <w:p w14:paraId="67F5DE95" w14:textId="77777777" w:rsidR="00F27FAC" w:rsidRPr="002B2C5A" w:rsidRDefault="00F27FAC" w:rsidP="00F27FAC">
      <w:pPr>
        <w:jc w:val="center"/>
        <w:rPr>
          <w:rFonts w:asciiTheme="majorHAnsi" w:hAnsiTheme="majorHAnsi" w:cstheme="majorHAnsi"/>
          <w:b/>
        </w:rPr>
      </w:pPr>
      <w:r w:rsidRPr="002B2C5A">
        <w:rPr>
          <w:rFonts w:asciiTheme="majorHAnsi" w:hAnsiTheme="majorHAnsi" w:cstheme="majorHAnsi"/>
          <w:b/>
        </w:rPr>
        <w:t>ACTION PLAN</w:t>
      </w:r>
    </w:p>
    <w:p w14:paraId="78DA68C5" w14:textId="77777777" w:rsidR="00F27FAC" w:rsidRPr="002B2C5A" w:rsidRDefault="00F27FAC" w:rsidP="00F27FAC">
      <w:pPr>
        <w:rPr>
          <w:rFonts w:asciiTheme="majorHAnsi" w:hAnsiTheme="majorHAnsi" w:cstheme="majorHAnsi"/>
          <w:b/>
        </w:rPr>
      </w:pPr>
    </w:p>
    <w:tbl>
      <w:tblPr>
        <w:tblW w:w="91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9"/>
        <w:gridCol w:w="1910"/>
        <w:gridCol w:w="1980"/>
      </w:tblGrid>
      <w:tr w:rsidR="00F27FAC" w:rsidRPr="002B2C5A" w14:paraId="684B3331" w14:textId="77777777" w:rsidTr="00F27FAC">
        <w:tc>
          <w:tcPr>
            <w:tcW w:w="5299" w:type="dxa"/>
          </w:tcPr>
          <w:p w14:paraId="6DF2369D" w14:textId="77777777" w:rsidR="00F27FAC" w:rsidRPr="002B2C5A" w:rsidRDefault="00F27FAC" w:rsidP="00F27FAC">
            <w:pPr>
              <w:spacing w:before="120"/>
              <w:jc w:val="center"/>
              <w:rPr>
                <w:rFonts w:asciiTheme="majorHAnsi" w:hAnsiTheme="majorHAnsi" w:cstheme="majorHAnsi"/>
                <w:b/>
              </w:rPr>
            </w:pPr>
            <w:r w:rsidRPr="002B2C5A">
              <w:rPr>
                <w:rFonts w:asciiTheme="majorHAnsi" w:hAnsiTheme="majorHAnsi" w:cstheme="majorHAnsi"/>
                <w:b/>
              </w:rPr>
              <w:t>WHAT ACTION</w:t>
            </w:r>
          </w:p>
        </w:tc>
        <w:tc>
          <w:tcPr>
            <w:tcW w:w="1910" w:type="dxa"/>
          </w:tcPr>
          <w:p w14:paraId="0026185B" w14:textId="77777777" w:rsidR="00F27FAC" w:rsidRPr="002B2C5A" w:rsidRDefault="00F27FAC" w:rsidP="00F27FAC">
            <w:pPr>
              <w:jc w:val="center"/>
              <w:rPr>
                <w:rFonts w:asciiTheme="majorHAnsi" w:hAnsiTheme="majorHAnsi" w:cstheme="majorHAnsi"/>
                <w:b/>
              </w:rPr>
            </w:pPr>
            <w:r w:rsidRPr="002B2C5A">
              <w:rPr>
                <w:rFonts w:asciiTheme="majorHAnsi" w:hAnsiTheme="majorHAnsi" w:cstheme="majorHAnsi"/>
                <w:b/>
              </w:rPr>
              <w:t>BY WHOM</w:t>
            </w:r>
          </w:p>
        </w:tc>
        <w:tc>
          <w:tcPr>
            <w:tcW w:w="1980" w:type="dxa"/>
          </w:tcPr>
          <w:p w14:paraId="5080FD26" w14:textId="77777777" w:rsidR="00F27FAC" w:rsidRPr="002B2C5A" w:rsidRDefault="00F27FAC" w:rsidP="00F27FAC">
            <w:pPr>
              <w:jc w:val="center"/>
              <w:rPr>
                <w:rFonts w:asciiTheme="majorHAnsi" w:hAnsiTheme="majorHAnsi" w:cstheme="majorHAnsi"/>
                <w:b/>
              </w:rPr>
            </w:pPr>
            <w:r w:rsidRPr="002B2C5A">
              <w:rPr>
                <w:rFonts w:asciiTheme="majorHAnsi" w:hAnsiTheme="majorHAnsi" w:cstheme="majorHAnsi"/>
                <w:b/>
              </w:rPr>
              <w:t>COMPLETED</w:t>
            </w:r>
          </w:p>
          <w:p w14:paraId="7F7C8D71" w14:textId="77777777" w:rsidR="00F27FAC" w:rsidRPr="002B2C5A" w:rsidRDefault="00F27FAC" w:rsidP="00F27FAC">
            <w:pPr>
              <w:jc w:val="center"/>
              <w:rPr>
                <w:rFonts w:asciiTheme="majorHAnsi" w:hAnsiTheme="majorHAnsi" w:cstheme="majorHAnsi"/>
                <w:b/>
              </w:rPr>
            </w:pPr>
            <w:r w:rsidRPr="002B2C5A">
              <w:rPr>
                <w:rFonts w:ascii="Apple Color Emoji" w:hAnsi="Apple Color Emoji" w:cs="Apple Color Emoji"/>
                <w:b/>
              </w:rPr>
              <w:t>✔</w:t>
            </w:r>
            <w:r w:rsidRPr="002B2C5A">
              <w:rPr>
                <w:rFonts w:asciiTheme="majorHAnsi" w:hAnsiTheme="majorHAnsi" w:cstheme="majorHAnsi"/>
                <w:b/>
              </w:rPr>
              <w:t xml:space="preserve">  </w:t>
            </w:r>
          </w:p>
        </w:tc>
      </w:tr>
      <w:tr w:rsidR="00A352E9" w:rsidRPr="002B2C5A" w14:paraId="1D5338D4" w14:textId="77777777" w:rsidTr="00F27FAC">
        <w:trPr>
          <w:trHeight w:val="658"/>
        </w:trPr>
        <w:tc>
          <w:tcPr>
            <w:tcW w:w="5299" w:type="dxa"/>
          </w:tcPr>
          <w:p w14:paraId="63494D70" w14:textId="74DE2B22" w:rsidR="00A352E9" w:rsidRPr="002B2C5A" w:rsidRDefault="00A352E9" w:rsidP="00F27FAC">
            <w:pPr>
              <w:pStyle w:val="ListParagraph"/>
              <w:widowControl w:val="0"/>
              <w:autoSpaceDE w:val="0"/>
              <w:autoSpaceDN w:val="0"/>
              <w:adjustRightInd w:val="0"/>
              <w:ind w:left="0"/>
              <w:rPr>
                <w:rFonts w:asciiTheme="majorHAnsi" w:hAnsiTheme="majorHAnsi" w:cstheme="majorHAnsi"/>
              </w:rPr>
            </w:pPr>
            <w:r w:rsidRPr="002B2C5A">
              <w:rPr>
                <w:rFonts w:asciiTheme="majorHAnsi" w:hAnsiTheme="majorHAnsi" w:cstheme="majorHAnsi"/>
              </w:rPr>
              <w:t>Consideration to be given to provision and siting of additional bench in Recreation Field.</w:t>
            </w:r>
          </w:p>
        </w:tc>
        <w:tc>
          <w:tcPr>
            <w:tcW w:w="1910" w:type="dxa"/>
            <w:vAlign w:val="center"/>
          </w:tcPr>
          <w:p w14:paraId="0E2CBF32" w14:textId="0B987AE4" w:rsidR="00A352E9" w:rsidRPr="002B2C5A" w:rsidRDefault="00A352E9" w:rsidP="00F27FAC">
            <w:pPr>
              <w:jc w:val="center"/>
              <w:rPr>
                <w:rFonts w:asciiTheme="majorHAnsi" w:hAnsiTheme="majorHAnsi" w:cstheme="majorHAnsi"/>
              </w:rPr>
            </w:pPr>
            <w:r w:rsidRPr="002B2C5A">
              <w:rPr>
                <w:rFonts w:asciiTheme="majorHAnsi" w:hAnsiTheme="majorHAnsi" w:cstheme="majorHAnsi"/>
              </w:rPr>
              <w:t>MRA</w:t>
            </w:r>
          </w:p>
        </w:tc>
        <w:tc>
          <w:tcPr>
            <w:tcW w:w="1980" w:type="dxa"/>
          </w:tcPr>
          <w:p w14:paraId="65AF9E27" w14:textId="77777777" w:rsidR="00A352E9" w:rsidRPr="002B2C5A" w:rsidRDefault="00A352E9" w:rsidP="00F27FAC">
            <w:pPr>
              <w:jc w:val="center"/>
              <w:rPr>
                <w:rFonts w:asciiTheme="majorHAnsi" w:hAnsiTheme="majorHAnsi" w:cstheme="majorHAnsi"/>
                <w:noProof/>
                <w:color w:val="000000"/>
              </w:rPr>
            </w:pPr>
          </w:p>
        </w:tc>
      </w:tr>
      <w:tr w:rsidR="007C6350" w:rsidRPr="002B2C5A" w14:paraId="4758F7F5" w14:textId="77777777" w:rsidTr="00F27FAC">
        <w:trPr>
          <w:trHeight w:val="658"/>
        </w:trPr>
        <w:tc>
          <w:tcPr>
            <w:tcW w:w="5299" w:type="dxa"/>
          </w:tcPr>
          <w:p w14:paraId="76E8F7F7" w14:textId="0C7CD08E" w:rsidR="007C6350" w:rsidRPr="002B2C5A" w:rsidRDefault="007C6350" w:rsidP="00F27FAC">
            <w:pPr>
              <w:pStyle w:val="ListParagraph"/>
              <w:widowControl w:val="0"/>
              <w:autoSpaceDE w:val="0"/>
              <w:autoSpaceDN w:val="0"/>
              <w:adjustRightInd w:val="0"/>
              <w:ind w:left="0"/>
              <w:rPr>
                <w:rFonts w:asciiTheme="majorHAnsi" w:hAnsiTheme="majorHAnsi" w:cstheme="majorHAnsi"/>
              </w:rPr>
            </w:pPr>
            <w:r w:rsidRPr="002B2C5A">
              <w:rPr>
                <w:rFonts w:asciiTheme="majorHAnsi" w:hAnsiTheme="majorHAnsi" w:cstheme="majorHAnsi"/>
              </w:rPr>
              <w:t>Repairs to gate to footbridge in Mill Lane to be investigated.</w:t>
            </w:r>
          </w:p>
        </w:tc>
        <w:tc>
          <w:tcPr>
            <w:tcW w:w="1910" w:type="dxa"/>
            <w:vAlign w:val="center"/>
          </w:tcPr>
          <w:p w14:paraId="627DBA6F" w14:textId="11EEAD0F" w:rsidR="007C6350" w:rsidRPr="002B2C5A" w:rsidRDefault="007C6350" w:rsidP="00F27FAC">
            <w:pPr>
              <w:jc w:val="center"/>
              <w:rPr>
                <w:rFonts w:asciiTheme="majorHAnsi" w:hAnsiTheme="majorHAnsi" w:cstheme="majorHAnsi"/>
              </w:rPr>
            </w:pPr>
            <w:r w:rsidRPr="002B2C5A">
              <w:rPr>
                <w:rFonts w:asciiTheme="majorHAnsi" w:hAnsiTheme="majorHAnsi" w:cstheme="majorHAnsi"/>
              </w:rPr>
              <w:t>AJT</w:t>
            </w:r>
          </w:p>
        </w:tc>
        <w:tc>
          <w:tcPr>
            <w:tcW w:w="1980" w:type="dxa"/>
          </w:tcPr>
          <w:p w14:paraId="0C663056" w14:textId="77777777" w:rsidR="007C6350" w:rsidRPr="002B2C5A" w:rsidRDefault="007C6350" w:rsidP="00F27FAC">
            <w:pPr>
              <w:jc w:val="center"/>
              <w:rPr>
                <w:rFonts w:asciiTheme="majorHAnsi" w:hAnsiTheme="majorHAnsi" w:cstheme="majorHAnsi"/>
                <w:noProof/>
                <w:color w:val="000000"/>
              </w:rPr>
            </w:pPr>
          </w:p>
        </w:tc>
      </w:tr>
      <w:tr w:rsidR="007C6350" w:rsidRPr="002B2C5A" w14:paraId="1F8BA546" w14:textId="77777777" w:rsidTr="00F27FAC">
        <w:trPr>
          <w:trHeight w:val="658"/>
        </w:trPr>
        <w:tc>
          <w:tcPr>
            <w:tcW w:w="5299" w:type="dxa"/>
          </w:tcPr>
          <w:p w14:paraId="7BEB085B" w14:textId="4465AD43" w:rsidR="007C6350" w:rsidRPr="002B2C5A" w:rsidRDefault="007C6350" w:rsidP="00F27FAC">
            <w:pPr>
              <w:pStyle w:val="ListParagraph"/>
              <w:widowControl w:val="0"/>
              <w:autoSpaceDE w:val="0"/>
              <w:autoSpaceDN w:val="0"/>
              <w:adjustRightInd w:val="0"/>
              <w:ind w:left="0"/>
              <w:rPr>
                <w:rFonts w:asciiTheme="majorHAnsi" w:hAnsiTheme="majorHAnsi" w:cstheme="majorHAnsi"/>
              </w:rPr>
            </w:pPr>
            <w:r w:rsidRPr="002B2C5A">
              <w:rPr>
                <w:rFonts w:asciiTheme="majorHAnsi" w:hAnsiTheme="majorHAnsi" w:cstheme="majorHAnsi"/>
              </w:rPr>
              <w:t>Further consideration to be given to mechanisms to close gate to Play Area.</w:t>
            </w:r>
          </w:p>
        </w:tc>
        <w:tc>
          <w:tcPr>
            <w:tcW w:w="1910" w:type="dxa"/>
            <w:vAlign w:val="center"/>
          </w:tcPr>
          <w:p w14:paraId="02AC7F47" w14:textId="54F8B704" w:rsidR="007C6350" w:rsidRPr="002B2C5A" w:rsidRDefault="00F91DB2" w:rsidP="00F27FAC">
            <w:pPr>
              <w:jc w:val="center"/>
              <w:rPr>
                <w:rFonts w:asciiTheme="majorHAnsi" w:hAnsiTheme="majorHAnsi" w:cstheme="majorHAnsi"/>
              </w:rPr>
            </w:pPr>
            <w:r>
              <w:rPr>
                <w:rFonts w:asciiTheme="majorHAnsi" w:hAnsiTheme="majorHAnsi" w:cstheme="majorHAnsi"/>
              </w:rPr>
              <w:t>PE</w:t>
            </w:r>
          </w:p>
        </w:tc>
        <w:tc>
          <w:tcPr>
            <w:tcW w:w="1980" w:type="dxa"/>
          </w:tcPr>
          <w:p w14:paraId="2E9B86B5" w14:textId="77777777" w:rsidR="007C6350" w:rsidRPr="002B2C5A" w:rsidRDefault="007C6350" w:rsidP="00F27FAC">
            <w:pPr>
              <w:jc w:val="center"/>
              <w:rPr>
                <w:rFonts w:asciiTheme="majorHAnsi" w:hAnsiTheme="majorHAnsi" w:cstheme="majorHAnsi"/>
                <w:noProof/>
                <w:color w:val="000000"/>
              </w:rPr>
            </w:pPr>
          </w:p>
        </w:tc>
      </w:tr>
      <w:tr w:rsidR="00B37EF0" w:rsidRPr="002B2C5A" w14:paraId="64BABD96" w14:textId="77777777" w:rsidTr="00F27FAC">
        <w:trPr>
          <w:trHeight w:val="658"/>
        </w:trPr>
        <w:tc>
          <w:tcPr>
            <w:tcW w:w="5299" w:type="dxa"/>
          </w:tcPr>
          <w:p w14:paraId="24693BA5" w14:textId="62CE3E1D" w:rsidR="00B37EF0" w:rsidRPr="002B2C5A" w:rsidRDefault="00B37EF0" w:rsidP="00F27FAC">
            <w:pPr>
              <w:pStyle w:val="ListParagraph"/>
              <w:widowControl w:val="0"/>
              <w:autoSpaceDE w:val="0"/>
              <w:autoSpaceDN w:val="0"/>
              <w:adjustRightInd w:val="0"/>
              <w:ind w:left="0"/>
              <w:rPr>
                <w:rFonts w:asciiTheme="majorHAnsi" w:hAnsiTheme="majorHAnsi" w:cstheme="majorHAnsi"/>
              </w:rPr>
            </w:pPr>
            <w:r>
              <w:rPr>
                <w:rFonts w:asciiTheme="majorHAnsi" w:hAnsiTheme="majorHAnsi" w:cstheme="majorHAnsi"/>
              </w:rPr>
              <w:t>Article in STaB re need to clear dead trees.</w:t>
            </w:r>
          </w:p>
        </w:tc>
        <w:tc>
          <w:tcPr>
            <w:tcW w:w="1910" w:type="dxa"/>
            <w:vAlign w:val="center"/>
          </w:tcPr>
          <w:p w14:paraId="7422004E" w14:textId="5C02B5F7" w:rsidR="00B37EF0" w:rsidRPr="002B2C5A" w:rsidRDefault="00B37EF0" w:rsidP="00F27FAC">
            <w:pPr>
              <w:jc w:val="center"/>
              <w:rPr>
                <w:rFonts w:asciiTheme="majorHAnsi" w:hAnsiTheme="majorHAnsi" w:cstheme="majorHAnsi"/>
              </w:rPr>
            </w:pPr>
            <w:r>
              <w:rPr>
                <w:rFonts w:asciiTheme="majorHAnsi" w:hAnsiTheme="majorHAnsi" w:cstheme="majorHAnsi"/>
              </w:rPr>
              <w:t>MRA</w:t>
            </w:r>
          </w:p>
        </w:tc>
        <w:tc>
          <w:tcPr>
            <w:tcW w:w="1980" w:type="dxa"/>
          </w:tcPr>
          <w:p w14:paraId="5772A898" w14:textId="77777777" w:rsidR="00B37EF0" w:rsidRDefault="00B37EF0" w:rsidP="00F27FAC">
            <w:pPr>
              <w:jc w:val="center"/>
              <w:rPr>
                <w:rFonts w:ascii="Wingdings" w:hAnsi="Wingdings" w:cs="Menlo Regular"/>
                <w:noProof/>
                <w:color w:val="000000"/>
                <w:sz w:val="36"/>
                <w:szCs w:val="36"/>
              </w:rPr>
            </w:pPr>
          </w:p>
        </w:tc>
      </w:tr>
      <w:tr w:rsidR="00D1372E" w:rsidRPr="002B2C5A" w14:paraId="1C2774D7" w14:textId="77777777" w:rsidTr="00F27FAC">
        <w:trPr>
          <w:trHeight w:val="658"/>
        </w:trPr>
        <w:tc>
          <w:tcPr>
            <w:tcW w:w="5299" w:type="dxa"/>
          </w:tcPr>
          <w:p w14:paraId="49E61B23" w14:textId="728A7E02" w:rsidR="00D1372E" w:rsidRDefault="00D1372E" w:rsidP="00F27FAC">
            <w:pPr>
              <w:pStyle w:val="ListParagraph"/>
              <w:widowControl w:val="0"/>
              <w:autoSpaceDE w:val="0"/>
              <w:autoSpaceDN w:val="0"/>
              <w:adjustRightInd w:val="0"/>
              <w:ind w:left="0"/>
              <w:rPr>
                <w:rFonts w:asciiTheme="majorHAnsi" w:hAnsiTheme="majorHAnsi" w:cstheme="majorHAnsi"/>
              </w:rPr>
            </w:pPr>
            <w:r>
              <w:rPr>
                <w:rFonts w:asciiTheme="majorHAnsi" w:hAnsiTheme="majorHAnsi" w:cstheme="majorHAnsi"/>
              </w:rPr>
              <w:t>Wiltshire Council to be contacted about traffic management arrangements with road closures.</w:t>
            </w:r>
          </w:p>
        </w:tc>
        <w:tc>
          <w:tcPr>
            <w:tcW w:w="1910" w:type="dxa"/>
            <w:vAlign w:val="center"/>
          </w:tcPr>
          <w:p w14:paraId="1BABED67" w14:textId="719C3483" w:rsidR="00D1372E" w:rsidRDefault="00D1372E" w:rsidP="00F27FAC">
            <w:pPr>
              <w:jc w:val="center"/>
              <w:rPr>
                <w:rFonts w:asciiTheme="majorHAnsi" w:hAnsiTheme="majorHAnsi" w:cstheme="majorHAnsi"/>
              </w:rPr>
            </w:pPr>
            <w:r>
              <w:rPr>
                <w:rFonts w:asciiTheme="majorHAnsi" w:hAnsiTheme="majorHAnsi" w:cstheme="majorHAnsi"/>
              </w:rPr>
              <w:t>MRA</w:t>
            </w:r>
          </w:p>
        </w:tc>
        <w:tc>
          <w:tcPr>
            <w:tcW w:w="1980" w:type="dxa"/>
          </w:tcPr>
          <w:p w14:paraId="2DBF3A2C" w14:textId="7ABA4795" w:rsidR="00D1372E" w:rsidRPr="002B2C5A" w:rsidRDefault="0095620E" w:rsidP="00F27FAC">
            <w:pPr>
              <w:jc w:val="center"/>
              <w:rPr>
                <w:rFonts w:ascii="Apple Color Emoji" w:hAnsi="Apple Color Emoji" w:cs="Apple Color Emoji"/>
                <w:b/>
              </w:rPr>
            </w:pPr>
            <w:r w:rsidRPr="002B2C5A">
              <w:rPr>
                <w:rFonts w:ascii="Apple Color Emoji" w:hAnsi="Apple Color Emoji" w:cs="Apple Color Emoji"/>
                <w:b/>
              </w:rPr>
              <w:t>✔</w:t>
            </w:r>
          </w:p>
        </w:tc>
      </w:tr>
      <w:tr w:rsidR="00D1372E" w:rsidRPr="002B2C5A" w14:paraId="0007CBAC" w14:textId="77777777" w:rsidTr="00F27FAC">
        <w:trPr>
          <w:trHeight w:val="658"/>
        </w:trPr>
        <w:tc>
          <w:tcPr>
            <w:tcW w:w="5299" w:type="dxa"/>
          </w:tcPr>
          <w:p w14:paraId="3BA83A0D" w14:textId="39D79BF7" w:rsidR="00D1372E" w:rsidRDefault="00D1372E" w:rsidP="00F27FAC">
            <w:pPr>
              <w:pStyle w:val="ListParagraph"/>
              <w:widowControl w:val="0"/>
              <w:autoSpaceDE w:val="0"/>
              <w:autoSpaceDN w:val="0"/>
              <w:adjustRightInd w:val="0"/>
              <w:ind w:left="0"/>
              <w:rPr>
                <w:rFonts w:asciiTheme="majorHAnsi" w:hAnsiTheme="majorHAnsi" w:cstheme="majorHAnsi"/>
              </w:rPr>
            </w:pPr>
            <w:r>
              <w:rPr>
                <w:rFonts w:asciiTheme="majorHAnsi" w:hAnsiTheme="majorHAnsi" w:cstheme="majorHAnsi"/>
              </w:rPr>
              <w:t>Possibility of installing a defibrillator near Church Lane to be investigated.</w:t>
            </w:r>
          </w:p>
        </w:tc>
        <w:tc>
          <w:tcPr>
            <w:tcW w:w="1910" w:type="dxa"/>
            <w:vAlign w:val="center"/>
          </w:tcPr>
          <w:p w14:paraId="3FC7D7E5" w14:textId="7449E12F" w:rsidR="00D1372E" w:rsidRDefault="00D1372E" w:rsidP="00F27FAC">
            <w:pPr>
              <w:jc w:val="center"/>
              <w:rPr>
                <w:rFonts w:asciiTheme="majorHAnsi" w:hAnsiTheme="majorHAnsi" w:cstheme="majorHAnsi"/>
              </w:rPr>
            </w:pPr>
            <w:r>
              <w:rPr>
                <w:rFonts w:asciiTheme="majorHAnsi" w:hAnsiTheme="majorHAnsi" w:cstheme="majorHAnsi"/>
              </w:rPr>
              <w:t>MRA</w:t>
            </w:r>
          </w:p>
        </w:tc>
        <w:tc>
          <w:tcPr>
            <w:tcW w:w="1980" w:type="dxa"/>
          </w:tcPr>
          <w:p w14:paraId="70B2377E" w14:textId="77777777" w:rsidR="00D1372E" w:rsidRPr="002B2C5A" w:rsidRDefault="00D1372E" w:rsidP="00F27FAC">
            <w:pPr>
              <w:jc w:val="center"/>
              <w:rPr>
                <w:rFonts w:ascii="Apple Color Emoji" w:hAnsi="Apple Color Emoji" w:cs="Apple Color Emoji"/>
                <w:b/>
              </w:rPr>
            </w:pPr>
          </w:p>
        </w:tc>
      </w:tr>
      <w:tr w:rsidR="007A2261" w:rsidRPr="002B2C5A" w14:paraId="1117656E" w14:textId="77777777" w:rsidTr="00F27FAC">
        <w:trPr>
          <w:trHeight w:val="658"/>
        </w:trPr>
        <w:tc>
          <w:tcPr>
            <w:tcW w:w="5299" w:type="dxa"/>
          </w:tcPr>
          <w:p w14:paraId="466FADE1" w14:textId="5B03E683" w:rsidR="007A2261" w:rsidRDefault="00C76884" w:rsidP="00F27FAC">
            <w:pPr>
              <w:pStyle w:val="ListParagraph"/>
              <w:widowControl w:val="0"/>
              <w:autoSpaceDE w:val="0"/>
              <w:autoSpaceDN w:val="0"/>
              <w:adjustRightInd w:val="0"/>
              <w:ind w:left="0"/>
              <w:rPr>
                <w:rFonts w:asciiTheme="majorHAnsi" w:hAnsiTheme="majorHAnsi" w:cstheme="majorHAnsi"/>
              </w:rPr>
            </w:pPr>
            <w:r>
              <w:rPr>
                <w:rFonts w:asciiTheme="majorHAnsi" w:hAnsiTheme="majorHAnsi" w:cstheme="majorHAnsi"/>
              </w:rPr>
              <w:t>Estimates to be obtained for works to the footpath by the river.</w:t>
            </w:r>
          </w:p>
        </w:tc>
        <w:tc>
          <w:tcPr>
            <w:tcW w:w="1910" w:type="dxa"/>
            <w:vAlign w:val="center"/>
          </w:tcPr>
          <w:p w14:paraId="456E796A" w14:textId="1F486ED5" w:rsidR="007A2261" w:rsidRDefault="00C76884" w:rsidP="00F27FAC">
            <w:pPr>
              <w:jc w:val="center"/>
              <w:rPr>
                <w:rFonts w:asciiTheme="majorHAnsi" w:hAnsiTheme="majorHAnsi" w:cstheme="majorHAnsi"/>
              </w:rPr>
            </w:pPr>
            <w:r>
              <w:rPr>
                <w:rFonts w:asciiTheme="majorHAnsi" w:hAnsiTheme="majorHAnsi" w:cstheme="majorHAnsi"/>
              </w:rPr>
              <w:t>MRA</w:t>
            </w:r>
          </w:p>
        </w:tc>
        <w:tc>
          <w:tcPr>
            <w:tcW w:w="1980" w:type="dxa"/>
          </w:tcPr>
          <w:p w14:paraId="3A34A7D5" w14:textId="77777777" w:rsidR="007A2261" w:rsidRPr="002B2C5A" w:rsidRDefault="007A2261" w:rsidP="00F27FAC">
            <w:pPr>
              <w:jc w:val="center"/>
              <w:rPr>
                <w:rFonts w:ascii="Apple Color Emoji" w:hAnsi="Apple Color Emoji" w:cs="Apple Color Emoji"/>
                <w:b/>
              </w:rPr>
            </w:pPr>
          </w:p>
        </w:tc>
      </w:tr>
    </w:tbl>
    <w:p w14:paraId="3BD3FAE3" w14:textId="78E05EA3" w:rsidR="006965AD" w:rsidRPr="002B2C5A" w:rsidRDefault="006965AD" w:rsidP="00624CBE">
      <w:pPr>
        <w:widowControl w:val="0"/>
        <w:autoSpaceDE w:val="0"/>
        <w:autoSpaceDN w:val="0"/>
        <w:adjustRightInd w:val="0"/>
        <w:rPr>
          <w:rFonts w:asciiTheme="majorHAnsi" w:hAnsiTheme="majorHAnsi" w:cstheme="majorHAnsi"/>
          <w:b/>
          <w:bCs/>
        </w:rPr>
      </w:pPr>
    </w:p>
    <w:p w14:paraId="529B7CDD" w14:textId="3212089F" w:rsidR="00E204BC" w:rsidRPr="002B2C5A" w:rsidRDefault="00E204BC" w:rsidP="00624CBE">
      <w:pPr>
        <w:widowControl w:val="0"/>
        <w:autoSpaceDE w:val="0"/>
        <w:autoSpaceDN w:val="0"/>
        <w:adjustRightInd w:val="0"/>
        <w:rPr>
          <w:rFonts w:asciiTheme="majorHAnsi" w:hAnsiTheme="majorHAnsi" w:cstheme="majorHAnsi"/>
          <w:b/>
          <w:bCs/>
        </w:rPr>
      </w:pPr>
    </w:p>
    <w:p w14:paraId="78E18989" w14:textId="7F663B6F" w:rsidR="00E204BC" w:rsidRDefault="00E204BC" w:rsidP="00624CBE">
      <w:pPr>
        <w:widowControl w:val="0"/>
        <w:autoSpaceDE w:val="0"/>
        <w:autoSpaceDN w:val="0"/>
        <w:adjustRightInd w:val="0"/>
        <w:rPr>
          <w:rFonts w:asciiTheme="majorHAnsi" w:hAnsiTheme="majorHAnsi" w:cstheme="majorHAnsi"/>
          <w:b/>
          <w:bCs/>
        </w:rPr>
      </w:pPr>
    </w:p>
    <w:p w14:paraId="13B6677A" w14:textId="77777777" w:rsidR="007A2261" w:rsidRDefault="007A2261" w:rsidP="00624CBE">
      <w:pPr>
        <w:widowControl w:val="0"/>
        <w:autoSpaceDE w:val="0"/>
        <w:autoSpaceDN w:val="0"/>
        <w:adjustRightInd w:val="0"/>
        <w:rPr>
          <w:rFonts w:asciiTheme="majorHAnsi" w:hAnsiTheme="majorHAnsi" w:cstheme="majorHAnsi"/>
          <w:b/>
          <w:bCs/>
        </w:rPr>
      </w:pPr>
    </w:p>
    <w:p w14:paraId="0BAE54C2" w14:textId="77777777" w:rsidR="007A2261" w:rsidRDefault="007A2261" w:rsidP="00624CBE">
      <w:pPr>
        <w:widowControl w:val="0"/>
        <w:autoSpaceDE w:val="0"/>
        <w:autoSpaceDN w:val="0"/>
        <w:adjustRightInd w:val="0"/>
        <w:rPr>
          <w:rFonts w:asciiTheme="majorHAnsi" w:hAnsiTheme="majorHAnsi" w:cstheme="majorHAnsi"/>
          <w:b/>
          <w:bCs/>
        </w:rPr>
      </w:pPr>
    </w:p>
    <w:p w14:paraId="3B2368EC" w14:textId="77777777" w:rsidR="007A2261" w:rsidRDefault="007A2261" w:rsidP="00624CBE">
      <w:pPr>
        <w:widowControl w:val="0"/>
        <w:autoSpaceDE w:val="0"/>
        <w:autoSpaceDN w:val="0"/>
        <w:adjustRightInd w:val="0"/>
        <w:rPr>
          <w:rFonts w:asciiTheme="majorHAnsi" w:hAnsiTheme="majorHAnsi" w:cstheme="majorHAnsi"/>
          <w:b/>
          <w:bCs/>
        </w:rPr>
      </w:pPr>
    </w:p>
    <w:p w14:paraId="4CECED04" w14:textId="77777777" w:rsidR="007A2261" w:rsidRDefault="007A2261" w:rsidP="00624CBE">
      <w:pPr>
        <w:widowControl w:val="0"/>
        <w:autoSpaceDE w:val="0"/>
        <w:autoSpaceDN w:val="0"/>
        <w:adjustRightInd w:val="0"/>
        <w:rPr>
          <w:rFonts w:asciiTheme="majorHAnsi" w:hAnsiTheme="majorHAnsi" w:cstheme="majorHAnsi"/>
          <w:b/>
          <w:bCs/>
        </w:rPr>
      </w:pPr>
    </w:p>
    <w:p w14:paraId="126506E9" w14:textId="77777777" w:rsidR="007A2261" w:rsidRDefault="007A2261" w:rsidP="00624CBE">
      <w:pPr>
        <w:widowControl w:val="0"/>
        <w:autoSpaceDE w:val="0"/>
        <w:autoSpaceDN w:val="0"/>
        <w:adjustRightInd w:val="0"/>
        <w:rPr>
          <w:rFonts w:asciiTheme="majorHAnsi" w:hAnsiTheme="majorHAnsi" w:cstheme="majorHAnsi"/>
          <w:b/>
          <w:bCs/>
        </w:rPr>
      </w:pPr>
    </w:p>
    <w:p w14:paraId="115A475B" w14:textId="77777777" w:rsidR="007A2261" w:rsidRDefault="007A2261" w:rsidP="00624CBE">
      <w:pPr>
        <w:widowControl w:val="0"/>
        <w:autoSpaceDE w:val="0"/>
        <w:autoSpaceDN w:val="0"/>
        <w:adjustRightInd w:val="0"/>
        <w:rPr>
          <w:rFonts w:asciiTheme="majorHAnsi" w:hAnsiTheme="majorHAnsi" w:cstheme="majorHAnsi"/>
          <w:b/>
          <w:bCs/>
        </w:rPr>
      </w:pPr>
    </w:p>
    <w:p w14:paraId="1A8A048A" w14:textId="77777777" w:rsidR="007A2261" w:rsidRDefault="007A2261" w:rsidP="00624CBE">
      <w:pPr>
        <w:widowControl w:val="0"/>
        <w:autoSpaceDE w:val="0"/>
        <w:autoSpaceDN w:val="0"/>
        <w:adjustRightInd w:val="0"/>
        <w:rPr>
          <w:rFonts w:asciiTheme="majorHAnsi" w:hAnsiTheme="majorHAnsi" w:cstheme="majorHAnsi"/>
          <w:b/>
          <w:bCs/>
        </w:rPr>
      </w:pPr>
    </w:p>
    <w:p w14:paraId="25FDC52D" w14:textId="77777777" w:rsidR="007A2261" w:rsidRDefault="007A2261" w:rsidP="00624CBE">
      <w:pPr>
        <w:widowControl w:val="0"/>
        <w:autoSpaceDE w:val="0"/>
        <w:autoSpaceDN w:val="0"/>
        <w:adjustRightInd w:val="0"/>
        <w:rPr>
          <w:rFonts w:asciiTheme="majorHAnsi" w:hAnsiTheme="majorHAnsi" w:cstheme="majorHAnsi"/>
          <w:b/>
          <w:bCs/>
        </w:rPr>
      </w:pPr>
    </w:p>
    <w:p w14:paraId="015F200A" w14:textId="77777777" w:rsidR="007A2261" w:rsidRDefault="007A2261" w:rsidP="00624CBE">
      <w:pPr>
        <w:widowControl w:val="0"/>
        <w:autoSpaceDE w:val="0"/>
        <w:autoSpaceDN w:val="0"/>
        <w:adjustRightInd w:val="0"/>
        <w:rPr>
          <w:rFonts w:asciiTheme="majorHAnsi" w:hAnsiTheme="majorHAnsi" w:cstheme="majorHAnsi"/>
          <w:b/>
          <w:bCs/>
        </w:rPr>
      </w:pPr>
    </w:p>
    <w:p w14:paraId="1806668D" w14:textId="77777777" w:rsidR="007A2261" w:rsidRDefault="007A2261" w:rsidP="00624CBE">
      <w:pPr>
        <w:widowControl w:val="0"/>
        <w:autoSpaceDE w:val="0"/>
        <w:autoSpaceDN w:val="0"/>
        <w:adjustRightInd w:val="0"/>
        <w:rPr>
          <w:rFonts w:asciiTheme="majorHAnsi" w:hAnsiTheme="majorHAnsi" w:cstheme="majorHAnsi"/>
          <w:b/>
          <w:bCs/>
        </w:rPr>
      </w:pPr>
    </w:p>
    <w:sectPr w:rsidR="007A2261" w:rsidSect="00CC5F9D">
      <w:headerReference w:type="even" r:id="rId8"/>
      <w:headerReference w:type="default" r:id="rId9"/>
      <w:pgSz w:w="11900" w:h="16840"/>
      <w:pgMar w:top="1021" w:right="680" w:bottom="567" w:left="1247" w:header="709" w:footer="709" w:gutter="0"/>
      <w:pgNumType w:start="82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FBD97" w14:textId="77777777" w:rsidR="00CC5F9D" w:rsidRDefault="00CC5F9D" w:rsidP="00590D71">
      <w:r>
        <w:separator/>
      </w:r>
    </w:p>
  </w:endnote>
  <w:endnote w:type="continuationSeparator" w:id="0">
    <w:p w14:paraId="7C3FF017" w14:textId="77777777" w:rsidR="00CC5F9D" w:rsidRDefault="00CC5F9D" w:rsidP="00590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pple Color Emoji">
    <w:panose1 w:val="00000000000000000000"/>
    <w:charset w:val="00"/>
    <w:family w:val="auto"/>
    <w:pitch w:val="variable"/>
    <w:sig w:usb0="00000003" w:usb1="18000000" w:usb2="14000000" w:usb3="00000000" w:csb0="00000001" w:csb1="00000000"/>
  </w:font>
  <w:font w:name="Menlo Regular">
    <w:panose1 w:val="020B0609030804020204"/>
    <w:charset w:val="00"/>
    <w:family w:val="modern"/>
    <w:pitch w:val="fixed"/>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F8979" w14:textId="77777777" w:rsidR="00CC5F9D" w:rsidRDefault="00CC5F9D" w:rsidP="00590D71">
      <w:r>
        <w:separator/>
      </w:r>
    </w:p>
  </w:footnote>
  <w:footnote w:type="continuationSeparator" w:id="0">
    <w:p w14:paraId="455F90A4" w14:textId="77777777" w:rsidR="00CC5F9D" w:rsidRDefault="00CC5F9D" w:rsidP="00590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091DC" w14:textId="77777777" w:rsidR="00886F51" w:rsidRDefault="00886F51" w:rsidP="00AA2B9C">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062B4DB3" w14:textId="77777777" w:rsidR="00886F51" w:rsidRDefault="00886F51" w:rsidP="00590D7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AF555" w14:textId="77777777" w:rsidR="00886F51" w:rsidRDefault="00886F51" w:rsidP="00AA2B9C">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E41F36">
      <w:rPr>
        <w:rStyle w:val="PageNumber"/>
        <w:noProof/>
      </w:rPr>
      <w:t>765</w:t>
    </w:r>
    <w:r>
      <w:rPr>
        <w:rStyle w:val="PageNumber"/>
      </w:rPr>
      <w:fldChar w:fldCharType="end"/>
    </w:r>
  </w:p>
  <w:p w14:paraId="68518E3F" w14:textId="77777777" w:rsidR="00886F51" w:rsidRDefault="00886F51" w:rsidP="00AA2B9C">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81F"/>
    <w:multiLevelType w:val="hybridMultilevel"/>
    <w:tmpl w:val="BC78EC4E"/>
    <w:lvl w:ilvl="0" w:tplc="0409000F">
      <w:start w:val="1"/>
      <w:numFmt w:val="decimal"/>
      <w:lvlText w:val="%1."/>
      <w:lvlJc w:val="left"/>
      <w:pPr>
        <w:ind w:left="1778" w:hanging="360"/>
      </w:pPr>
      <w:rPr>
        <w:rFonts w:hint="default"/>
      </w:rPr>
    </w:lvl>
    <w:lvl w:ilvl="1" w:tplc="04090019">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15:restartNumberingAfterBreak="0">
    <w:nsid w:val="011E10FA"/>
    <w:multiLevelType w:val="hybridMultilevel"/>
    <w:tmpl w:val="D4B84D60"/>
    <w:styleLink w:val="ImportedStyle1"/>
    <w:lvl w:ilvl="0" w:tplc="BC9E6F1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0E0B5F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CB6A83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C1E2DD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CEEB2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685CB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2259D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5AC1B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E69EF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F515284"/>
    <w:multiLevelType w:val="hybridMultilevel"/>
    <w:tmpl w:val="1D2C9554"/>
    <w:lvl w:ilvl="0" w:tplc="D332A7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D127AF"/>
    <w:multiLevelType w:val="hybridMultilevel"/>
    <w:tmpl w:val="67DCFF40"/>
    <w:lvl w:ilvl="0" w:tplc="D882AA5E">
      <w:start w:val="1"/>
      <w:numFmt w:val="lowerLetter"/>
      <w:lvlText w:val="(%1)"/>
      <w:lvlJc w:val="left"/>
      <w:pPr>
        <w:ind w:left="1060" w:hanging="360"/>
      </w:pPr>
      <w:rPr>
        <w:rFonts w:hint="default"/>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4" w15:restartNumberingAfterBreak="0">
    <w:nsid w:val="15D823E9"/>
    <w:multiLevelType w:val="hybridMultilevel"/>
    <w:tmpl w:val="3E92F102"/>
    <w:lvl w:ilvl="0" w:tplc="EE68C3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DE2388"/>
    <w:multiLevelType w:val="hybridMultilevel"/>
    <w:tmpl w:val="A12A6FAE"/>
    <w:styleLink w:val="ImportedStyle4"/>
    <w:lvl w:ilvl="0" w:tplc="EC484C3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8469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BC079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C0BA0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7AD96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FE639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FC895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34C07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301F7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86045BF"/>
    <w:multiLevelType w:val="hybridMultilevel"/>
    <w:tmpl w:val="6D467824"/>
    <w:lvl w:ilvl="0" w:tplc="750233DC">
      <w:start w:val="1"/>
      <w:numFmt w:val="lowerRoman"/>
      <w:lvlText w:val="(%1)"/>
      <w:lvlJc w:val="left"/>
      <w:pPr>
        <w:ind w:left="720" w:hanging="360"/>
      </w:pPr>
      <w:rPr>
        <w:rFonts w:ascii="Arial" w:eastAsia="MS Mincho"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E75F69"/>
    <w:multiLevelType w:val="hybridMultilevel"/>
    <w:tmpl w:val="D4B84D60"/>
    <w:numStyleLink w:val="ImportedStyle1"/>
  </w:abstractNum>
  <w:abstractNum w:abstractNumId="8" w15:restartNumberingAfterBreak="0">
    <w:nsid w:val="3AD0025F"/>
    <w:multiLevelType w:val="hybridMultilevel"/>
    <w:tmpl w:val="455080A4"/>
    <w:lvl w:ilvl="0" w:tplc="C0620D72">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3E1435B9"/>
    <w:multiLevelType w:val="hybridMultilevel"/>
    <w:tmpl w:val="4D066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4167BC"/>
    <w:multiLevelType w:val="hybridMultilevel"/>
    <w:tmpl w:val="61EC1D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AD0F1F"/>
    <w:multiLevelType w:val="hybridMultilevel"/>
    <w:tmpl w:val="EBE2BD1C"/>
    <w:lvl w:ilvl="0" w:tplc="5C300AC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AA94B5D"/>
    <w:multiLevelType w:val="hybridMultilevel"/>
    <w:tmpl w:val="30601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D25C7E"/>
    <w:multiLevelType w:val="multilevel"/>
    <w:tmpl w:val="47D4F988"/>
    <w:lvl w:ilvl="0">
      <w:start w:val="1"/>
      <w:numFmt w:val="decimal"/>
      <w:pStyle w:val="Heading1"/>
      <w:lvlText w:val="%1."/>
      <w:lvlJc w:val="left"/>
      <w:pPr>
        <w:ind w:left="720" w:hanging="720"/>
      </w:pPr>
      <w:rPr>
        <w:rFonts w:hint="default"/>
        <w:color w:val="auto"/>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lowerLetter"/>
      <w:pStyle w:val="Heading4"/>
      <w:lvlText w:val="(%4)"/>
      <w:lvlJc w:val="left"/>
      <w:pPr>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6)"/>
      <w:lvlJc w:val="left"/>
      <w:pPr>
        <w:ind w:left="72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pStyle w:val="Heading7"/>
      <w:lvlText w:val="(%7)"/>
      <w:lvlJc w:val="left"/>
      <w:pPr>
        <w:ind w:left="720" w:firstLine="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upperLetter"/>
      <w:pStyle w:val="Heading8"/>
      <w:lvlText w:val="(%8)"/>
      <w:lvlJc w:val="left"/>
      <w:pPr>
        <w:ind w:left="120" w:firstLine="144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pStyle w:val="Heading9"/>
      <w:lvlText w:val="(%9)"/>
      <w:lvlJc w:val="left"/>
      <w:pPr>
        <w:ind w:left="2160" w:firstLine="0"/>
      </w:pPr>
      <w:rPr>
        <w:rFonts w:hint="default"/>
      </w:rPr>
    </w:lvl>
  </w:abstractNum>
  <w:abstractNum w:abstractNumId="14" w15:restartNumberingAfterBreak="0">
    <w:nsid w:val="6602399A"/>
    <w:multiLevelType w:val="hybridMultilevel"/>
    <w:tmpl w:val="8CF4CF3A"/>
    <w:lvl w:ilvl="0" w:tplc="4A805E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7E5EDB"/>
    <w:multiLevelType w:val="hybridMultilevel"/>
    <w:tmpl w:val="A918A2B4"/>
    <w:styleLink w:val="ImportedStyle3"/>
    <w:lvl w:ilvl="0" w:tplc="3E9EABF2">
      <w:start w:val="1"/>
      <w:numFmt w:val="lowerRoman"/>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2A5B2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EADA0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2C254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18A19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14CD7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94EC9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822D1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C69EC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77A705C3"/>
    <w:multiLevelType w:val="hybridMultilevel"/>
    <w:tmpl w:val="8CC276F0"/>
    <w:styleLink w:val="ImportedStyle2"/>
    <w:lvl w:ilvl="0" w:tplc="6F300AEE">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44351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1D49C3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9A432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41819D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B2D97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881DA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945B2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7054C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787C0143"/>
    <w:multiLevelType w:val="hybridMultilevel"/>
    <w:tmpl w:val="E4426508"/>
    <w:lvl w:ilvl="0" w:tplc="C6A2B854">
      <w:start w:val="1"/>
      <w:numFmt w:val="lowerLetter"/>
      <w:lvlText w:val="(%1)"/>
      <w:lvlJc w:val="left"/>
      <w:pPr>
        <w:ind w:left="720" w:hanging="360"/>
      </w:pPr>
      <w:rPr>
        <w:rFonts w:hint="default"/>
      </w:rPr>
    </w:lvl>
    <w:lvl w:ilvl="1" w:tplc="04090019">
      <w:start w:val="1"/>
      <w:numFmt w:val="lowerLetter"/>
      <w:lvlText w:val="%2."/>
      <w:lvlJc w:val="left"/>
      <w:pPr>
        <w:ind w:left="1637"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DD4557"/>
    <w:multiLevelType w:val="hybridMultilevel"/>
    <w:tmpl w:val="1C24FDCC"/>
    <w:lvl w:ilvl="0" w:tplc="9D789B7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6698503">
    <w:abstractNumId w:val="13"/>
  </w:num>
  <w:num w:numId="2" w16cid:durableId="611089883">
    <w:abstractNumId w:val="0"/>
  </w:num>
  <w:num w:numId="3" w16cid:durableId="498665374">
    <w:abstractNumId w:val="5"/>
  </w:num>
  <w:num w:numId="4" w16cid:durableId="2129083630">
    <w:abstractNumId w:val="1"/>
  </w:num>
  <w:num w:numId="5" w16cid:durableId="1286277331">
    <w:abstractNumId w:val="16"/>
  </w:num>
  <w:num w:numId="6" w16cid:durableId="509294301">
    <w:abstractNumId w:val="15"/>
  </w:num>
  <w:num w:numId="7" w16cid:durableId="2141192773">
    <w:abstractNumId w:val="11"/>
  </w:num>
  <w:num w:numId="8" w16cid:durableId="695696215">
    <w:abstractNumId w:val="14"/>
  </w:num>
  <w:num w:numId="9" w16cid:durableId="51658497">
    <w:abstractNumId w:val="18"/>
  </w:num>
  <w:num w:numId="10" w16cid:durableId="34013740">
    <w:abstractNumId w:val="7"/>
  </w:num>
  <w:num w:numId="11" w16cid:durableId="329064417">
    <w:abstractNumId w:val="12"/>
  </w:num>
  <w:num w:numId="12" w16cid:durableId="866528266">
    <w:abstractNumId w:val="4"/>
  </w:num>
  <w:num w:numId="13" w16cid:durableId="610937394">
    <w:abstractNumId w:val="2"/>
  </w:num>
  <w:num w:numId="14" w16cid:durableId="1195582043">
    <w:abstractNumId w:val="17"/>
  </w:num>
  <w:num w:numId="15" w16cid:durableId="972172364">
    <w:abstractNumId w:val="6"/>
  </w:num>
  <w:num w:numId="16" w16cid:durableId="2036808374">
    <w:abstractNumId w:val="10"/>
  </w:num>
  <w:num w:numId="17" w16cid:durableId="250160896">
    <w:abstractNumId w:val="3"/>
  </w:num>
  <w:num w:numId="18" w16cid:durableId="1551965443">
    <w:abstractNumId w:val="8"/>
  </w:num>
  <w:num w:numId="19" w16cid:durableId="15461284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E1E"/>
    <w:rsid w:val="00005B1E"/>
    <w:rsid w:val="00007F8E"/>
    <w:rsid w:val="00010F36"/>
    <w:rsid w:val="00012587"/>
    <w:rsid w:val="0002206F"/>
    <w:rsid w:val="00022FC4"/>
    <w:rsid w:val="0002539C"/>
    <w:rsid w:val="000268A8"/>
    <w:rsid w:val="00027693"/>
    <w:rsid w:val="00034669"/>
    <w:rsid w:val="000467A7"/>
    <w:rsid w:val="00053CD3"/>
    <w:rsid w:val="00054C63"/>
    <w:rsid w:val="00057A4D"/>
    <w:rsid w:val="00061150"/>
    <w:rsid w:val="00066F42"/>
    <w:rsid w:val="00066FBD"/>
    <w:rsid w:val="000713BB"/>
    <w:rsid w:val="000755A0"/>
    <w:rsid w:val="00077CBD"/>
    <w:rsid w:val="0008511C"/>
    <w:rsid w:val="00085F8F"/>
    <w:rsid w:val="0009550C"/>
    <w:rsid w:val="000A043C"/>
    <w:rsid w:val="000A090C"/>
    <w:rsid w:val="000A3414"/>
    <w:rsid w:val="000B2E30"/>
    <w:rsid w:val="000B3259"/>
    <w:rsid w:val="000B5DED"/>
    <w:rsid w:val="000C2A87"/>
    <w:rsid w:val="000C2E18"/>
    <w:rsid w:val="000C30B5"/>
    <w:rsid w:val="000C45C2"/>
    <w:rsid w:val="000C7709"/>
    <w:rsid w:val="000E166B"/>
    <w:rsid w:val="000E1A38"/>
    <w:rsid w:val="000E1ABF"/>
    <w:rsid w:val="000F4E74"/>
    <w:rsid w:val="000F6DCF"/>
    <w:rsid w:val="001117D9"/>
    <w:rsid w:val="00115052"/>
    <w:rsid w:val="00116012"/>
    <w:rsid w:val="00122063"/>
    <w:rsid w:val="00123BF2"/>
    <w:rsid w:val="00123E45"/>
    <w:rsid w:val="0012591B"/>
    <w:rsid w:val="00131398"/>
    <w:rsid w:val="001332EE"/>
    <w:rsid w:val="00133408"/>
    <w:rsid w:val="0014145B"/>
    <w:rsid w:val="001479F5"/>
    <w:rsid w:val="00151911"/>
    <w:rsid w:val="0015406C"/>
    <w:rsid w:val="00154168"/>
    <w:rsid w:val="00154327"/>
    <w:rsid w:val="00154D10"/>
    <w:rsid w:val="001553B3"/>
    <w:rsid w:val="00155AB4"/>
    <w:rsid w:val="0016144A"/>
    <w:rsid w:val="0016527F"/>
    <w:rsid w:val="00171165"/>
    <w:rsid w:val="001754F2"/>
    <w:rsid w:val="00175FB0"/>
    <w:rsid w:val="001769A7"/>
    <w:rsid w:val="00182933"/>
    <w:rsid w:val="001845F6"/>
    <w:rsid w:val="001853C8"/>
    <w:rsid w:val="00186771"/>
    <w:rsid w:val="001A5568"/>
    <w:rsid w:val="001A6305"/>
    <w:rsid w:val="001B1156"/>
    <w:rsid w:val="001B25F8"/>
    <w:rsid w:val="001B2C67"/>
    <w:rsid w:val="001B5498"/>
    <w:rsid w:val="001D5DB5"/>
    <w:rsid w:val="001D630D"/>
    <w:rsid w:val="001E55B8"/>
    <w:rsid w:val="001E7A5E"/>
    <w:rsid w:val="001F4E95"/>
    <w:rsid w:val="00200B39"/>
    <w:rsid w:val="00202AAA"/>
    <w:rsid w:val="00202BD5"/>
    <w:rsid w:val="00207E76"/>
    <w:rsid w:val="002140DD"/>
    <w:rsid w:val="00220FCB"/>
    <w:rsid w:val="002254C1"/>
    <w:rsid w:val="00231B75"/>
    <w:rsid w:val="002330A8"/>
    <w:rsid w:val="00234FFF"/>
    <w:rsid w:val="00240AB5"/>
    <w:rsid w:val="002410B8"/>
    <w:rsid w:val="0024585F"/>
    <w:rsid w:val="00253397"/>
    <w:rsid w:val="00260948"/>
    <w:rsid w:val="00261476"/>
    <w:rsid w:val="00262ED2"/>
    <w:rsid w:val="00264C67"/>
    <w:rsid w:val="00270215"/>
    <w:rsid w:val="00270BCA"/>
    <w:rsid w:val="00272926"/>
    <w:rsid w:val="00273C2A"/>
    <w:rsid w:val="002765C6"/>
    <w:rsid w:val="00285CC6"/>
    <w:rsid w:val="00295B39"/>
    <w:rsid w:val="0029642D"/>
    <w:rsid w:val="002A1656"/>
    <w:rsid w:val="002A181A"/>
    <w:rsid w:val="002A203C"/>
    <w:rsid w:val="002A2D27"/>
    <w:rsid w:val="002A3737"/>
    <w:rsid w:val="002A394B"/>
    <w:rsid w:val="002A3A73"/>
    <w:rsid w:val="002A568B"/>
    <w:rsid w:val="002B175E"/>
    <w:rsid w:val="002B1A0D"/>
    <w:rsid w:val="002B2A93"/>
    <w:rsid w:val="002B2C5A"/>
    <w:rsid w:val="002C5E64"/>
    <w:rsid w:val="002C668F"/>
    <w:rsid w:val="002D1BDD"/>
    <w:rsid w:val="002E17BB"/>
    <w:rsid w:val="002E64E5"/>
    <w:rsid w:val="002E7445"/>
    <w:rsid w:val="002E7E84"/>
    <w:rsid w:val="002F2B19"/>
    <w:rsid w:val="002F5389"/>
    <w:rsid w:val="00301369"/>
    <w:rsid w:val="00303440"/>
    <w:rsid w:val="0030703E"/>
    <w:rsid w:val="003120EF"/>
    <w:rsid w:val="00313271"/>
    <w:rsid w:val="00316AB6"/>
    <w:rsid w:val="00317C87"/>
    <w:rsid w:val="00320D65"/>
    <w:rsid w:val="00322D4D"/>
    <w:rsid w:val="00334B0E"/>
    <w:rsid w:val="00336C03"/>
    <w:rsid w:val="00347BCD"/>
    <w:rsid w:val="00353D27"/>
    <w:rsid w:val="00364019"/>
    <w:rsid w:val="00366DA1"/>
    <w:rsid w:val="00367C48"/>
    <w:rsid w:val="00371656"/>
    <w:rsid w:val="00373AB4"/>
    <w:rsid w:val="0037533F"/>
    <w:rsid w:val="00376F66"/>
    <w:rsid w:val="00380E5F"/>
    <w:rsid w:val="00383047"/>
    <w:rsid w:val="00384BF3"/>
    <w:rsid w:val="0038644D"/>
    <w:rsid w:val="003953C6"/>
    <w:rsid w:val="00396086"/>
    <w:rsid w:val="00396322"/>
    <w:rsid w:val="00397C93"/>
    <w:rsid w:val="003A58F3"/>
    <w:rsid w:val="003A5AE6"/>
    <w:rsid w:val="003B216B"/>
    <w:rsid w:val="003B2176"/>
    <w:rsid w:val="003B3FE5"/>
    <w:rsid w:val="003C4FB8"/>
    <w:rsid w:val="003C50B6"/>
    <w:rsid w:val="003E07D6"/>
    <w:rsid w:val="003E7A8E"/>
    <w:rsid w:val="003F2004"/>
    <w:rsid w:val="003F7A7F"/>
    <w:rsid w:val="00410FFF"/>
    <w:rsid w:val="00411126"/>
    <w:rsid w:val="0041488B"/>
    <w:rsid w:val="004220FC"/>
    <w:rsid w:val="0042633B"/>
    <w:rsid w:val="00426C12"/>
    <w:rsid w:val="00427449"/>
    <w:rsid w:val="0043009D"/>
    <w:rsid w:val="00432341"/>
    <w:rsid w:val="004402FC"/>
    <w:rsid w:val="004410A2"/>
    <w:rsid w:val="004448EB"/>
    <w:rsid w:val="00451B64"/>
    <w:rsid w:val="004574DC"/>
    <w:rsid w:val="0046198B"/>
    <w:rsid w:val="00461C4C"/>
    <w:rsid w:val="004634CE"/>
    <w:rsid w:val="0047175D"/>
    <w:rsid w:val="00484423"/>
    <w:rsid w:val="00484533"/>
    <w:rsid w:val="00495AE2"/>
    <w:rsid w:val="00496740"/>
    <w:rsid w:val="004A4A7A"/>
    <w:rsid w:val="004B5C04"/>
    <w:rsid w:val="004C22DC"/>
    <w:rsid w:val="004C46E0"/>
    <w:rsid w:val="004C63FF"/>
    <w:rsid w:val="004D4208"/>
    <w:rsid w:val="004D6603"/>
    <w:rsid w:val="004E2C04"/>
    <w:rsid w:val="004E6808"/>
    <w:rsid w:val="004F5EDC"/>
    <w:rsid w:val="004F67D5"/>
    <w:rsid w:val="004F7048"/>
    <w:rsid w:val="00502C5C"/>
    <w:rsid w:val="00504130"/>
    <w:rsid w:val="005073F6"/>
    <w:rsid w:val="00510BEF"/>
    <w:rsid w:val="00512832"/>
    <w:rsid w:val="00513E8D"/>
    <w:rsid w:val="00514205"/>
    <w:rsid w:val="0051525A"/>
    <w:rsid w:val="00520BE7"/>
    <w:rsid w:val="005236F6"/>
    <w:rsid w:val="00526E3F"/>
    <w:rsid w:val="0053029F"/>
    <w:rsid w:val="00532723"/>
    <w:rsid w:val="00534851"/>
    <w:rsid w:val="005432D0"/>
    <w:rsid w:val="0054444F"/>
    <w:rsid w:val="00544547"/>
    <w:rsid w:val="005518EA"/>
    <w:rsid w:val="005522F8"/>
    <w:rsid w:val="00553D19"/>
    <w:rsid w:val="005542EF"/>
    <w:rsid w:val="00555675"/>
    <w:rsid w:val="005629ED"/>
    <w:rsid w:val="0057448B"/>
    <w:rsid w:val="0058030B"/>
    <w:rsid w:val="00580BCB"/>
    <w:rsid w:val="00580E17"/>
    <w:rsid w:val="00585F6C"/>
    <w:rsid w:val="00586A2B"/>
    <w:rsid w:val="00586F1D"/>
    <w:rsid w:val="0059087F"/>
    <w:rsid w:val="00590D71"/>
    <w:rsid w:val="00593443"/>
    <w:rsid w:val="00597672"/>
    <w:rsid w:val="005A0871"/>
    <w:rsid w:val="005A0F56"/>
    <w:rsid w:val="005A2FA6"/>
    <w:rsid w:val="005A5535"/>
    <w:rsid w:val="005A5FE3"/>
    <w:rsid w:val="005A7491"/>
    <w:rsid w:val="005B0BBE"/>
    <w:rsid w:val="005B1EF8"/>
    <w:rsid w:val="005B5249"/>
    <w:rsid w:val="005B5B03"/>
    <w:rsid w:val="005B64B9"/>
    <w:rsid w:val="005B7B9D"/>
    <w:rsid w:val="005C07FB"/>
    <w:rsid w:val="005C17F0"/>
    <w:rsid w:val="005C4EF6"/>
    <w:rsid w:val="005C5220"/>
    <w:rsid w:val="005C5FA6"/>
    <w:rsid w:val="005C6A7A"/>
    <w:rsid w:val="005C739B"/>
    <w:rsid w:val="005C76DA"/>
    <w:rsid w:val="005D37B2"/>
    <w:rsid w:val="005D430B"/>
    <w:rsid w:val="005D5615"/>
    <w:rsid w:val="005E0943"/>
    <w:rsid w:val="005E225D"/>
    <w:rsid w:val="005E49CD"/>
    <w:rsid w:val="005F57A9"/>
    <w:rsid w:val="005F5C6A"/>
    <w:rsid w:val="005F7396"/>
    <w:rsid w:val="00600F73"/>
    <w:rsid w:val="0060203B"/>
    <w:rsid w:val="0060523E"/>
    <w:rsid w:val="00611759"/>
    <w:rsid w:val="00611A61"/>
    <w:rsid w:val="00616F86"/>
    <w:rsid w:val="0062461D"/>
    <w:rsid w:val="00624CBE"/>
    <w:rsid w:val="0062570F"/>
    <w:rsid w:val="00625FAA"/>
    <w:rsid w:val="00627233"/>
    <w:rsid w:val="00635D5A"/>
    <w:rsid w:val="00636134"/>
    <w:rsid w:val="0064340B"/>
    <w:rsid w:val="00645CD3"/>
    <w:rsid w:val="0065024F"/>
    <w:rsid w:val="00651233"/>
    <w:rsid w:val="00651D9D"/>
    <w:rsid w:val="00654EDD"/>
    <w:rsid w:val="00666DDA"/>
    <w:rsid w:val="006707B0"/>
    <w:rsid w:val="0067276A"/>
    <w:rsid w:val="00673309"/>
    <w:rsid w:val="00674E1E"/>
    <w:rsid w:val="006768EA"/>
    <w:rsid w:val="00677659"/>
    <w:rsid w:val="00680E71"/>
    <w:rsid w:val="00681C35"/>
    <w:rsid w:val="0069154A"/>
    <w:rsid w:val="006965AD"/>
    <w:rsid w:val="006A1596"/>
    <w:rsid w:val="006A2424"/>
    <w:rsid w:val="006C18CE"/>
    <w:rsid w:val="006C1B4C"/>
    <w:rsid w:val="006C43FB"/>
    <w:rsid w:val="006C6B12"/>
    <w:rsid w:val="006C745F"/>
    <w:rsid w:val="006C7EF7"/>
    <w:rsid w:val="006D2C9D"/>
    <w:rsid w:val="006E0F01"/>
    <w:rsid w:val="006E1F1A"/>
    <w:rsid w:val="006E4F2D"/>
    <w:rsid w:val="006E5042"/>
    <w:rsid w:val="006E5E08"/>
    <w:rsid w:val="006F7AB0"/>
    <w:rsid w:val="00700BDF"/>
    <w:rsid w:val="00701B0D"/>
    <w:rsid w:val="00702233"/>
    <w:rsid w:val="00707537"/>
    <w:rsid w:val="00713CBE"/>
    <w:rsid w:val="00716D66"/>
    <w:rsid w:val="007177CE"/>
    <w:rsid w:val="007211E2"/>
    <w:rsid w:val="00721247"/>
    <w:rsid w:val="00722545"/>
    <w:rsid w:val="007246A9"/>
    <w:rsid w:val="00726C2A"/>
    <w:rsid w:val="0073576C"/>
    <w:rsid w:val="00735C02"/>
    <w:rsid w:val="0074768D"/>
    <w:rsid w:val="00753B11"/>
    <w:rsid w:val="00755330"/>
    <w:rsid w:val="0076029E"/>
    <w:rsid w:val="00762E18"/>
    <w:rsid w:val="00763237"/>
    <w:rsid w:val="00771477"/>
    <w:rsid w:val="00772C67"/>
    <w:rsid w:val="00775420"/>
    <w:rsid w:val="00781E2A"/>
    <w:rsid w:val="00783ECD"/>
    <w:rsid w:val="007878A2"/>
    <w:rsid w:val="0079042F"/>
    <w:rsid w:val="0079608C"/>
    <w:rsid w:val="007A2261"/>
    <w:rsid w:val="007A4C7F"/>
    <w:rsid w:val="007C0A91"/>
    <w:rsid w:val="007C0A9D"/>
    <w:rsid w:val="007C3998"/>
    <w:rsid w:val="007C6350"/>
    <w:rsid w:val="007D21F6"/>
    <w:rsid w:val="007D385D"/>
    <w:rsid w:val="007D7934"/>
    <w:rsid w:val="007E35C1"/>
    <w:rsid w:val="007E47E2"/>
    <w:rsid w:val="007E5FBE"/>
    <w:rsid w:val="007E6832"/>
    <w:rsid w:val="007E6A18"/>
    <w:rsid w:val="007E6DA6"/>
    <w:rsid w:val="007F45EE"/>
    <w:rsid w:val="007F7EA9"/>
    <w:rsid w:val="00800E70"/>
    <w:rsid w:val="008025A2"/>
    <w:rsid w:val="00803FEA"/>
    <w:rsid w:val="00804706"/>
    <w:rsid w:val="00804D00"/>
    <w:rsid w:val="008078C9"/>
    <w:rsid w:val="0080799A"/>
    <w:rsid w:val="00812F1E"/>
    <w:rsid w:val="00813330"/>
    <w:rsid w:val="00822447"/>
    <w:rsid w:val="008307D4"/>
    <w:rsid w:val="00833F52"/>
    <w:rsid w:val="008545A8"/>
    <w:rsid w:val="00855794"/>
    <w:rsid w:val="008557EA"/>
    <w:rsid w:val="0085663B"/>
    <w:rsid w:val="00865F32"/>
    <w:rsid w:val="00866FAB"/>
    <w:rsid w:val="008824D2"/>
    <w:rsid w:val="0088299B"/>
    <w:rsid w:val="008861E2"/>
    <w:rsid w:val="008862D0"/>
    <w:rsid w:val="00886682"/>
    <w:rsid w:val="00886F51"/>
    <w:rsid w:val="00892097"/>
    <w:rsid w:val="008949E5"/>
    <w:rsid w:val="008949ED"/>
    <w:rsid w:val="00897407"/>
    <w:rsid w:val="008A09B1"/>
    <w:rsid w:val="008B25CE"/>
    <w:rsid w:val="008B3965"/>
    <w:rsid w:val="008B4521"/>
    <w:rsid w:val="008B570F"/>
    <w:rsid w:val="008C55DC"/>
    <w:rsid w:val="008C7850"/>
    <w:rsid w:val="008D12D5"/>
    <w:rsid w:val="008D3D31"/>
    <w:rsid w:val="008D473D"/>
    <w:rsid w:val="008D57EE"/>
    <w:rsid w:val="008E43BF"/>
    <w:rsid w:val="008E4D01"/>
    <w:rsid w:val="008F0C5D"/>
    <w:rsid w:val="008F5261"/>
    <w:rsid w:val="009051AE"/>
    <w:rsid w:val="0090560C"/>
    <w:rsid w:val="00905B22"/>
    <w:rsid w:val="009077C1"/>
    <w:rsid w:val="00913EE3"/>
    <w:rsid w:val="00914186"/>
    <w:rsid w:val="00915086"/>
    <w:rsid w:val="00924BD6"/>
    <w:rsid w:val="0092515B"/>
    <w:rsid w:val="009259C3"/>
    <w:rsid w:val="00935CDE"/>
    <w:rsid w:val="009425EB"/>
    <w:rsid w:val="009455CA"/>
    <w:rsid w:val="00946D2D"/>
    <w:rsid w:val="00946FB3"/>
    <w:rsid w:val="00952898"/>
    <w:rsid w:val="0095620E"/>
    <w:rsid w:val="00965D2F"/>
    <w:rsid w:val="00966764"/>
    <w:rsid w:val="00970F44"/>
    <w:rsid w:val="00971813"/>
    <w:rsid w:val="00973A4B"/>
    <w:rsid w:val="00982215"/>
    <w:rsid w:val="0099323E"/>
    <w:rsid w:val="00996FB2"/>
    <w:rsid w:val="00996FD1"/>
    <w:rsid w:val="009A341E"/>
    <w:rsid w:val="009A5C74"/>
    <w:rsid w:val="009A68DC"/>
    <w:rsid w:val="009B35F1"/>
    <w:rsid w:val="009B421E"/>
    <w:rsid w:val="009C1B40"/>
    <w:rsid w:val="009D4AAA"/>
    <w:rsid w:val="009D555E"/>
    <w:rsid w:val="009D7F27"/>
    <w:rsid w:val="009E16E1"/>
    <w:rsid w:val="009E30B0"/>
    <w:rsid w:val="009F2B10"/>
    <w:rsid w:val="009F4043"/>
    <w:rsid w:val="009F576A"/>
    <w:rsid w:val="009F7A77"/>
    <w:rsid w:val="00A026CC"/>
    <w:rsid w:val="00A045AD"/>
    <w:rsid w:val="00A07F8F"/>
    <w:rsid w:val="00A13F26"/>
    <w:rsid w:val="00A246A9"/>
    <w:rsid w:val="00A255E5"/>
    <w:rsid w:val="00A27A99"/>
    <w:rsid w:val="00A30799"/>
    <w:rsid w:val="00A3366C"/>
    <w:rsid w:val="00A338EF"/>
    <w:rsid w:val="00A352E9"/>
    <w:rsid w:val="00A368BB"/>
    <w:rsid w:val="00A371FB"/>
    <w:rsid w:val="00A50E79"/>
    <w:rsid w:val="00A540E6"/>
    <w:rsid w:val="00A6456E"/>
    <w:rsid w:val="00A67029"/>
    <w:rsid w:val="00A715FF"/>
    <w:rsid w:val="00A73585"/>
    <w:rsid w:val="00A8751D"/>
    <w:rsid w:val="00A924C3"/>
    <w:rsid w:val="00A96668"/>
    <w:rsid w:val="00AA2B9C"/>
    <w:rsid w:val="00AA4317"/>
    <w:rsid w:val="00AA475D"/>
    <w:rsid w:val="00AC3D7F"/>
    <w:rsid w:val="00AD15E7"/>
    <w:rsid w:val="00AD162C"/>
    <w:rsid w:val="00AE1707"/>
    <w:rsid w:val="00AE28B2"/>
    <w:rsid w:val="00AE3D92"/>
    <w:rsid w:val="00AE3E19"/>
    <w:rsid w:val="00AF4FA6"/>
    <w:rsid w:val="00AF611C"/>
    <w:rsid w:val="00AF6F9F"/>
    <w:rsid w:val="00B006F3"/>
    <w:rsid w:val="00B00A95"/>
    <w:rsid w:val="00B00AB8"/>
    <w:rsid w:val="00B014E2"/>
    <w:rsid w:val="00B0469E"/>
    <w:rsid w:val="00B06AC8"/>
    <w:rsid w:val="00B12FF2"/>
    <w:rsid w:val="00B164D6"/>
    <w:rsid w:val="00B202C4"/>
    <w:rsid w:val="00B32BA6"/>
    <w:rsid w:val="00B36854"/>
    <w:rsid w:val="00B36872"/>
    <w:rsid w:val="00B37DD4"/>
    <w:rsid w:val="00B37EF0"/>
    <w:rsid w:val="00B409F9"/>
    <w:rsid w:val="00B40A09"/>
    <w:rsid w:val="00B4162C"/>
    <w:rsid w:val="00B43B1A"/>
    <w:rsid w:val="00B45B63"/>
    <w:rsid w:val="00B47ECB"/>
    <w:rsid w:val="00B56791"/>
    <w:rsid w:val="00B65E31"/>
    <w:rsid w:val="00B67206"/>
    <w:rsid w:val="00B71596"/>
    <w:rsid w:val="00B86189"/>
    <w:rsid w:val="00B91C8C"/>
    <w:rsid w:val="00B93EF0"/>
    <w:rsid w:val="00B95078"/>
    <w:rsid w:val="00B95BBE"/>
    <w:rsid w:val="00B95CDB"/>
    <w:rsid w:val="00B97F32"/>
    <w:rsid w:val="00BA1FED"/>
    <w:rsid w:val="00BA37F8"/>
    <w:rsid w:val="00BA4879"/>
    <w:rsid w:val="00BB30DE"/>
    <w:rsid w:val="00BC14CE"/>
    <w:rsid w:val="00BC2A8F"/>
    <w:rsid w:val="00BC4588"/>
    <w:rsid w:val="00BC4F89"/>
    <w:rsid w:val="00BD2D0C"/>
    <w:rsid w:val="00BE2161"/>
    <w:rsid w:val="00BE25C2"/>
    <w:rsid w:val="00BE3AEC"/>
    <w:rsid w:val="00BF5167"/>
    <w:rsid w:val="00BF748A"/>
    <w:rsid w:val="00C018DC"/>
    <w:rsid w:val="00C021A8"/>
    <w:rsid w:val="00C049AA"/>
    <w:rsid w:val="00C05868"/>
    <w:rsid w:val="00C0787D"/>
    <w:rsid w:val="00C1338C"/>
    <w:rsid w:val="00C13B34"/>
    <w:rsid w:val="00C15770"/>
    <w:rsid w:val="00C253CD"/>
    <w:rsid w:val="00C31FC1"/>
    <w:rsid w:val="00C327F9"/>
    <w:rsid w:val="00C33CA3"/>
    <w:rsid w:val="00C35D78"/>
    <w:rsid w:val="00C36F89"/>
    <w:rsid w:val="00C463AC"/>
    <w:rsid w:val="00C4663D"/>
    <w:rsid w:val="00C52E59"/>
    <w:rsid w:val="00C555D3"/>
    <w:rsid w:val="00C568FD"/>
    <w:rsid w:val="00C57B36"/>
    <w:rsid w:val="00C6102A"/>
    <w:rsid w:val="00C63C35"/>
    <w:rsid w:val="00C65B1E"/>
    <w:rsid w:val="00C663ED"/>
    <w:rsid w:val="00C67E5F"/>
    <w:rsid w:val="00C71061"/>
    <w:rsid w:val="00C71613"/>
    <w:rsid w:val="00C721E6"/>
    <w:rsid w:val="00C76884"/>
    <w:rsid w:val="00C81BCB"/>
    <w:rsid w:val="00C87F52"/>
    <w:rsid w:val="00CA441A"/>
    <w:rsid w:val="00CA7085"/>
    <w:rsid w:val="00CA7258"/>
    <w:rsid w:val="00CB0370"/>
    <w:rsid w:val="00CB62EE"/>
    <w:rsid w:val="00CB681A"/>
    <w:rsid w:val="00CC077C"/>
    <w:rsid w:val="00CC4A4D"/>
    <w:rsid w:val="00CC5F9D"/>
    <w:rsid w:val="00CC67BC"/>
    <w:rsid w:val="00CE0BE1"/>
    <w:rsid w:val="00CE18DA"/>
    <w:rsid w:val="00CF043E"/>
    <w:rsid w:val="00CF35AC"/>
    <w:rsid w:val="00D010B3"/>
    <w:rsid w:val="00D03846"/>
    <w:rsid w:val="00D0612D"/>
    <w:rsid w:val="00D06397"/>
    <w:rsid w:val="00D06911"/>
    <w:rsid w:val="00D07D71"/>
    <w:rsid w:val="00D120E1"/>
    <w:rsid w:val="00D1372E"/>
    <w:rsid w:val="00D226AB"/>
    <w:rsid w:val="00D37EEF"/>
    <w:rsid w:val="00D4047B"/>
    <w:rsid w:val="00D40D31"/>
    <w:rsid w:val="00D46E69"/>
    <w:rsid w:val="00D4723C"/>
    <w:rsid w:val="00D50310"/>
    <w:rsid w:val="00D50CE2"/>
    <w:rsid w:val="00D56E48"/>
    <w:rsid w:val="00D66C0E"/>
    <w:rsid w:val="00D66D5B"/>
    <w:rsid w:val="00D74BCA"/>
    <w:rsid w:val="00D86E56"/>
    <w:rsid w:val="00D952E4"/>
    <w:rsid w:val="00D959A0"/>
    <w:rsid w:val="00D97B3A"/>
    <w:rsid w:val="00DA69E0"/>
    <w:rsid w:val="00DB72A9"/>
    <w:rsid w:val="00DC1EFB"/>
    <w:rsid w:val="00DC1FD0"/>
    <w:rsid w:val="00DC50C7"/>
    <w:rsid w:val="00DE12C6"/>
    <w:rsid w:val="00DF5ACD"/>
    <w:rsid w:val="00DF6B02"/>
    <w:rsid w:val="00E010FB"/>
    <w:rsid w:val="00E0466E"/>
    <w:rsid w:val="00E06050"/>
    <w:rsid w:val="00E06055"/>
    <w:rsid w:val="00E11029"/>
    <w:rsid w:val="00E14060"/>
    <w:rsid w:val="00E15DCD"/>
    <w:rsid w:val="00E15ED0"/>
    <w:rsid w:val="00E204BC"/>
    <w:rsid w:val="00E27B3E"/>
    <w:rsid w:val="00E30CD5"/>
    <w:rsid w:val="00E31A36"/>
    <w:rsid w:val="00E32F6C"/>
    <w:rsid w:val="00E363D6"/>
    <w:rsid w:val="00E408FB"/>
    <w:rsid w:val="00E41F36"/>
    <w:rsid w:val="00E42591"/>
    <w:rsid w:val="00E5401F"/>
    <w:rsid w:val="00E54A51"/>
    <w:rsid w:val="00E55725"/>
    <w:rsid w:val="00E62DE5"/>
    <w:rsid w:val="00E64B62"/>
    <w:rsid w:val="00E6595D"/>
    <w:rsid w:val="00E66467"/>
    <w:rsid w:val="00E67846"/>
    <w:rsid w:val="00E75484"/>
    <w:rsid w:val="00E7733B"/>
    <w:rsid w:val="00E8116A"/>
    <w:rsid w:val="00E91192"/>
    <w:rsid w:val="00E95F4A"/>
    <w:rsid w:val="00E9639E"/>
    <w:rsid w:val="00EA2CFB"/>
    <w:rsid w:val="00EB0221"/>
    <w:rsid w:val="00EB0B27"/>
    <w:rsid w:val="00EB1F3E"/>
    <w:rsid w:val="00EB280E"/>
    <w:rsid w:val="00EB4C7F"/>
    <w:rsid w:val="00EC04DC"/>
    <w:rsid w:val="00EC070A"/>
    <w:rsid w:val="00EC0D88"/>
    <w:rsid w:val="00EC52EC"/>
    <w:rsid w:val="00ED22D4"/>
    <w:rsid w:val="00ED2723"/>
    <w:rsid w:val="00ED4B82"/>
    <w:rsid w:val="00EE0A44"/>
    <w:rsid w:val="00EE0DA8"/>
    <w:rsid w:val="00EE209B"/>
    <w:rsid w:val="00EE68F0"/>
    <w:rsid w:val="00EF0782"/>
    <w:rsid w:val="00F041B9"/>
    <w:rsid w:val="00F04CC0"/>
    <w:rsid w:val="00F14534"/>
    <w:rsid w:val="00F20CF0"/>
    <w:rsid w:val="00F22AEB"/>
    <w:rsid w:val="00F26ED7"/>
    <w:rsid w:val="00F27FAC"/>
    <w:rsid w:val="00F3151C"/>
    <w:rsid w:val="00F3402F"/>
    <w:rsid w:val="00F36AB2"/>
    <w:rsid w:val="00F402BA"/>
    <w:rsid w:val="00F4446D"/>
    <w:rsid w:val="00F4763D"/>
    <w:rsid w:val="00F50378"/>
    <w:rsid w:val="00F56869"/>
    <w:rsid w:val="00F57898"/>
    <w:rsid w:val="00F675AC"/>
    <w:rsid w:val="00F82A54"/>
    <w:rsid w:val="00F82F16"/>
    <w:rsid w:val="00F84726"/>
    <w:rsid w:val="00F85821"/>
    <w:rsid w:val="00F91DB2"/>
    <w:rsid w:val="00F9331D"/>
    <w:rsid w:val="00F93F9A"/>
    <w:rsid w:val="00FA2A87"/>
    <w:rsid w:val="00FA459C"/>
    <w:rsid w:val="00FA48BB"/>
    <w:rsid w:val="00FB3C8E"/>
    <w:rsid w:val="00FC6CE5"/>
    <w:rsid w:val="00FC74AB"/>
    <w:rsid w:val="00FD08A1"/>
    <w:rsid w:val="00FD1463"/>
    <w:rsid w:val="00FD1799"/>
    <w:rsid w:val="00FD3D94"/>
    <w:rsid w:val="00FD7065"/>
    <w:rsid w:val="00FE1307"/>
    <w:rsid w:val="00FE41C5"/>
    <w:rsid w:val="00FE7D8A"/>
    <w:rsid w:val="00FF0DB9"/>
    <w:rsid w:val="00FF3FE9"/>
    <w:rsid w:val="00FF719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AAB0DB"/>
  <w15:docId w15:val="{8967E4B6-578C-A04E-9C80-C5F44729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E1E"/>
    <w:rPr>
      <w:rFonts w:ascii="Cambria" w:eastAsia="Cambria" w:hAnsi="Cambria" w:cs="Times New Roman"/>
    </w:rPr>
  </w:style>
  <w:style w:type="paragraph" w:styleId="Heading1">
    <w:name w:val="heading 1"/>
    <w:basedOn w:val="Normal"/>
    <w:next w:val="Heading2"/>
    <w:link w:val="Heading1Char"/>
    <w:qFormat/>
    <w:rsid w:val="00EE209B"/>
    <w:pPr>
      <w:keepNext/>
      <w:numPr>
        <w:numId w:val="1"/>
      </w:numPr>
      <w:spacing w:before="240" w:after="200" w:line="280" w:lineRule="exact"/>
      <w:outlineLvl w:val="0"/>
    </w:pPr>
    <w:rPr>
      <w:rFonts w:ascii="Century Gothic" w:eastAsia="Times New Roman" w:hAnsi="Century Gothic" w:cs="Georgia"/>
      <w:b/>
      <w:sz w:val="20"/>
      <w:szCs w:val="22"/>
      <w:lang w:val="en-GB" w:eastAsia="en-GB"/>
    </w:rPr>
  </w:style>
  <w:style w:type="paragraph" w:styleId="Heading2">
    <w:name w:val="heading 2"/>
    <w:basedOn w:val="Normal"/>
    <w:link w:val="Heading2Char"/>
    <w:qFormat/>
    <w:rsid w:val="00EE209B"/>
    <w:pPr>
      <w:numPr>
        <w:ilvl w:val="1"/>
        <w:numId w:val="1"/>
      </w:numPr>
      <w:spacing w:after="200" w:line="240" w:lineRule="exact"/>
      <w:outlineLvl w:val="1"/>
    </w:pPr>
    <w:rPr>
      <w:rFonts w:ascii="Century Gothic" w:eastAsia="Times New Roman" w:hAnsi="Century Gothic"/>
      <w:bCs/>
      <w:sz w:val="20"/>
      <w:szCs w:val="20"/>
      <w:lang w:val="en-GB" w:eastAsia="en-GB"/>
    </w:rPr>
  </w:style>
  <w:style w:type="paragraph" w:styleId="Heading3">
    <w:name w:val="heading 3"/>
    <w:basedOn w:val="ListParagraph"/>
    <w:link w:val="Heading3Char"/>
    <w:uiPriority w:val="1"/>
    <w:qFormat/>
    <w:rsid w:val="00EE209B"/>
    <w:pPr>
      <w:numPr>
        <w:ilvl w:val="2"/>
        <w:numId w:val="1"/>
      </w:numPr>
      <w:spacing w:after="120" w:line="260" w:lineRule="exact"/>
      <w:contextualSpacing w:val="0"/>
      <w:outlineLvl w:val="2"/>
    </w:pPr>
    <w:rPr>
      <w:rFonts w:ascii="Century Gothic" w:eastAsia="Arial Unicode MS" w:hAnsi="Century Gothic"/>
      <w:sz w:val="20"/>
      <w:szCs w:val="22"/>
      <w:lang w:val="en-GB" w:eastAsia="en-GB"/>
    </w:rPr>
  </w:style>
  <w:style w:type="paragraph" w:styleId="Heading4">
    <w:name w:val="heading 4"/>
    <w:basedOn w:val="Heading3"/>
    <w:link w:val="Heading4Char"/>
    <w:qFormat/>
    <w:rsid w:val="00EE209B"/>
    <w:pPr>
      <w:numPr>
        <w:ilvl w:val="3"/>
      </w:numPr>
      <w:spacing w:after="240" w:line="240" w:lineRule="auto"/>
      <w:ind w:left="1440" w:hanging="720"/>
      <w:outlineLvl w:val="3"/>
    </w:pPr>
    <w:rPr>
      <w:szCs w:val="20"/>
    </w:rPr>
  </w:style>
  <w:style w:type="paragraph" w:styleId="Heading5">
    <w:name w:val="heading 5"/>
    <w:basedOn w:val="Heading3"/>
    <w:link w:val="Heading5Char"/>
    <w:unhideWhenUsed/>
    <w:qFormat/>
    <w:rsid w:val="00EE209B"/>
    <w:pPr>
      <w:numPr>
        <w:ilvl w:val="4"/>
      </w:numPr>
      <w:spacing w:before="240" w:after="240"/>
      <w:outlineLvl w:val="4"/>
    </w:pPr>
    <w:rPr>
      <w:rFonts w:ascii="Trebuchet MS" w:hAnsi="Trebuchet MS"/>
      <w:b/>
      <w:i/>
      <w:u w:val="single"/>
    </w:rPr>
  </w:style>
  <w:style w:type="paragraph" w:styleId="Heading6">
    <w:name w:val="heading 6"/>
    <w:basedOn w:val="Heading5"/>
    <w:next w:val="Normal"/>
    <w:link w:val="Heading6Char"/>
    <w:unhideWhenUsed/>
    <w:qFormat/>
    <w:rsid w:val="00EE209B"/>
    <w:pPr>
      <w:numPr>
        <w:ilvl w:val="5"/>
      </w:numPr>
      <w:spacing w:before="0" w:after="200" w:line="240" w:lineRule="exact"/>
      <w:ind w:left="1440" w:hanging="720"/>
      <w:outlineLvl w:val="5"/>
    </w:pPr>
    <w:rPr>
      <w:rFonts w:ascii="Century Gothic" w:hAnsi="Century Gothic"/>
      <w:i w:val="0"/>
      <w:u w:val="none"/>
    </w:rPr>
  </w:style>
  <w:style w:type="paragraph" w:styleId="Heading7">
    <w:name w:val="heading 7"/>
    <w:basedOn w:val="Normal"/>
    <w:next w:val="Normal"/>
    <w:link w:val="Heading7Char"/>
    <w:unhideWhenUsed/>
    <w:qFormat/>
    <w:rsid w:val="00EE209B"/>
    <w:pPr>
      <w:numPr>
        <w:ilvl w:val="6"/>
        <w:numId w:val="1"/>
      </w:numPr>
      <w:spacing w:after="200" w:line="240" w:lineRule="exact"/>
      <w:ind w:left="2160" w:hanging="720"/>
      <w:outlineLvl w:val="6"/>
    </w:pPr>
    <w:rPr>
      <w:rFonts w:ascii="Century Gothic" w:eastAsia="Times New Roman" w:hAnsi="Century Gothic"/>
      <w:color w:val="000000"/>
      <w:sz w:val="20"/>
      <w:szCs w:val="22"/>
      <w:lang w:val="en-GB" w:eastAsia="en-GB"/>
    </w:rPr>
  </w:style>
  <w:style w:type="paragraph" w:styleId="Heading8">
    <w:name w:val="heading 8"/>
    <w:basedOn w:val="Normal"/>
    <w:next w:val="Normal"/>
    <w:link w:val="Heading8Char"/>
    <w:unhideWhenUsed/>
    <w:qFormat/>
    <w:rsid w:val="00EE209B"/>
    <w:pPr>
      <w:numPr>
        <w:ilvl w:val="7"/>
        <w:numId w:val="1"/>
      </w:numPr>
      <w:spacing w:after="240"/>
      <w:ind w:left="2160" w:hanging="720"/>
      <w:outlineLvl w:val="7"/>
    </w:pPr>
    <w:rPr>
      <w:rFonts w:ascii="Century Gothic" w:eastAsia="Times New Roman" w:hAnsi="Century Gothic"/>
      <w:sz w:val="20"/>
      <w:szCs w:val="20"/>
      <w:lang w:val="en-GB" w:eastAsia="en-GB"/>
    </w:rPr>
  </w:style>
  <w:style w:type="paragraph" w:styleId="Heading9">
    <w:name w:val="heading 9"/>
    <w:basedOn w:val="Normal"/>
    <w:next w:val="Normal"/>
    <w:link w:val="Heading9Char"/>
    <w:unhideWhenUsed/>
    <w:qFormat/>
    <w:rsid w:val="00EE209B"/>
    <w:pPr>
      <w:numPr>
        <w:ilvl w:val="8"/>
        <w:numId w:val="1"/>
      </w:numPr>
      <w:spacing w:after="240" w:line="276" w:lineRule="auto"/>
      <w:ind w:left="2880" w:hanging="720"/>
      <w:outlineLvl w:val="8"/>
    </w:pPr>
    <w:rPr>
      <w:rFonts w:ascii="Century Gothic" w:eastAsia="Times New Roman" w:hAnsi="Century Gothic"/>
      <w:sz w:val="18"/>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E1E"/>
    <w:pPr>
      <w:ind w:left="720"/>
      <w:contextualSpacing/>
    </w:pPr>
  </w:style>
  <w:style w:type="paragraph" w:customStyle="1" w:styleId="Default">
    <w:name w:val="Default"/>
    <w:rsid w:val="00674E1E"/>
    <w:pPr>
      <w:widowControl w:val="0"/>
      <w:autoSpaceDE w:val="0"/>
      <w:autoSpaceDN w:val="0"/>
      <w:adjustRightInd w:val="0"/>
    </w:pPr>
    <w:rPr>
      <w:rFonts w:ascii="Arial" w:eastAsia="Cambria" w:hAnsi="Arial" w:cs="Arial"/>
      <w:color w:val="000000"/>
    </w:rPr>
  </w:style>
  <w:style w:type="paragraph" w:styleId="Header">
    <w:name w:val="header"/>
    <w:basedOn w:val="Normal"/>
    <w:link w:val="HeaderChar"/>
    <w:uiPriority w:val="99"/>
    <w:unhideWhenUsed/>
    <w:rsid w:val="00590D71"/>
    <w:pPr>
      <w:tabs>
        <w:tab w:val="center" w:pos="4320"/>
        <w:tab w:val="right" w:pos="8640"/>
      </w:tabs>
    </w:pPr>
  </w:style>
  <w:style w:type="character" w:customStyle="1" w:styleId="HeaderChar">
    <w:name w:val="Header Char"/>
    <w:basedOn w:val="DefaultParagraphFont"/>
    <w:link w:val="Header"/>
    <w:uiPriority w:val="99"/>
    <w:rsid w:val="00590D71"/>
    <w:rPr>
      <w:rFonts w:ascii="Cambria" w:eastAsia="Cambria" w:hAnsi="Cambria" w:cs="Times New Roman"/>
    </w:rPr>
  </w:style>
  <w:style w:type="character" w:styleId="PageNumber">
    <w:name w:val="page number"/>
    <w:basedOn w:val="DefaultParagraphFont"/>
    <w:uiPriority w:val="99"/>
    <w:semiHidden/>
    <w:unhideWhenUsed/>
    <w:rsid w:val="00590D71"/>
  </w:style>
  <w:style w:type="paragraph" w:styleId="Footer">
    <w:name w:val="footer"/>
    <w:basedOn w:val="Normal"/>
    <w:link w:val="FooterChar"/>
    <w:uiPriority w:val="99"/>
    <w:unhideWhenUsed/>
    <w:rsid w:val="008B570F"/>
    <w:pPr>
      <w:tabs>
        <w:tab w:val="center" w:pos="4320"/>
        <w:tab w:val="right" w:pos="8640"/>
      </w:tabs>
    </w:pPr>
  </w:style>
  <w:style w:type="character" w:customStyle="1" w:styleId="FooterChar">
    <w:name w:val="Footer Char"/>
    <w:basedOn w:val="DefaultParagraphFont"/>
    <w:link w:val="Footer"/>
    <w:uiPriority w:val="99"/>
    <w:rsid w:val="008B570F"/>
    <w:rPr>
      <w:rFonts w:ascii="Cambria" w:eastAsia="Cambria" w:hAnsi="Cambria" w:cs="Times New Roman"/>
    </w:rPr>
  </w:style>
  <w:style w:type="table" w:styleId="TableGrid">
    <w:name w:val="Table Grid"/>
    <w:basedOn w:val="TableNormal"/>
    <w:uiPriority w:val="59"/>
    <w:rsid w:val="00E55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911"/>
    <w:rPr>
      <w:color w:val="0000FF" w:themeColor="hyperlink"/>
      <w:u w:val="single"/>
    </w:rPr>
  </w:style>
  <w:style w:type="paragraph" w:styleId="PlainText">
    <w:name w:val="Plain Text"/>
    <w:basedOn w:val="Normal"/>
    <w:link w:val="PlainTextChar"/>
    <w:rsid w:val="00AA2B9C"/>
    <w:rPr>
      <w:rFonts w:ascii="Courier New" w:eastAsia="Times New Roman" w:hAnsi="Courier New"/>
      <w:sz w:val="20"/>
      <w:szCs w:val="20"/>
    </w:rPr>
  </w:style>
  <w:style w:type="character" w:customStyle="1" w:styleId="PlainTextChar">
    <w:name w:val="Plain Text Char"/>
    <w:basedOn w:val="DefaultParagraphFont"/>
    <w:link w:val="PlainText"/>
    <w:rsid w:val="00AA2B9C"/>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AA2B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2B9C"/>
    <w:rPr>
      <w:rFonts w:ascii="Lucida Grande" w:eastAsia="Cambria" w:hAnsi="Lucida Grande" w:cs="Lucida Grande"/>
      <w:sz w:val="18"/>
      <w:szCs w:val="18"/>
    </w:rPr>
  </w:style>
  <w:style w:type="paragraph" w:styleId="NoSpacing">
    <w:name w:val="No Spacing"/>
    <w:uiPriority w:val="1"/>
    <w:qFormat/>
    <w:rsid w:val="00753B11"/>
    <w:pPr>
      <w:contextualSpacing/>
    </w:pPr>
    <w:rPr>
      <w:rFonts w:ascii="Arial" w:eastAsiaTheme="minorHAnsi" w:hAnsi="Arial"/>
      <w:sz w:val="22"/>
      <w:szCs w:val="22"/>
      <w:lang w:val="en-GB"/>
    </w:rPr>
  </w:style>
  <w:style w:type="character" w:customStyle="1" w:styleId="Heading1Char">
    <w:name w:val="Heading 1 Char"/>
    <w:basedOn w:val="DefaultParagraphFont"/>
    <w:link w:val="Heading1"/>
    <w:rsid w:val="00EE209B"/>
    <w:rPr>
      <w:rFonts w:ascii="Century Gothic" w:eastAsia="Times New Roman" w:hAnsi="Century Gothic" w:cs="Georgia"/>
      <w:b/>
      <w:sz w:val="20"/>
      <w:szCs w:val="22"/>
      <w:lang w:val="en-GB" w:eastAsia="en-GB"/>
    </w:rPr>
  </w:style>
  <w:style w:type="character" w:customStyle="1" w:styleId="Heading2Char">
    <w:name w:val="Heading 2 Char"/>
    <w:basedOn w:val="DefaultParagraphFont"/>
    <w:link w:val="Heading2"/>
    <w:rsid w:val="00EE209B"/>
    <w:rPr>
      <w:rFonts w:ascii="Century Gothic" w:eastAsia="Times New Roman" w:hAnsi="Century Gothic" w:cs="Times New Roman"/>
      <w:bCs/>
      <w:sz w:val="20"/>
      <w:szCs w:val="20"/>
      <w:lang w:val="en-GB" w:eastAsia="en-GB"/>
    </w:rPr>
  </w:style>
  <w:style w:type="character" w:customStyle="1" w:styleId="Heading3Char">
    <w:name w:val="Heading 3 Char"/>
    <w:basedOn w:val="DefaultParagraphFont"/>
    <w:link w:val="Heading3"/>
    <w:uiPriority w:val="1"/>
    <w:rsid w:val="00EE209B"/>
    <w:rPr>
      <w:rFonts w:ascii="Century Gothic" w:eastAsia="Arial Unicode MS" w:hAnsi="Century Gothic" w:cs="Times New Roman"/>
      <w:sz w:val="20"/>
      <w:szCs w:val="22"/>
      <w:lang w:val="en-GB" w:eastAsia="en-GB"/>
    </w:rPr>
  </w:style>
  <w:style w:type="character" w:customStyle="1" w:styleId="Heading4Char">
    <w:name w:val="Heading 4 Char"/>
    <w:basedOn w:val="DefaultParagraphFont"/>
    <w:link w:val="Heading4"/>
    <w:rsid w:val="00EE209B"/>
    <w:rPr>
      <w:rFonts w:ascii="Century Gothic" w:eastAsia="Arial Unicode MS" w:hAnsi="Century Gothic" w:cs="Times New Roman"/>
      <w:sz w:val="20"/>
      <w:szCs w:val="20"/>
      <w:lang w:val="en-GB" w:eastAsia="en-GB"/>
    </w:rPr>
  </w:style>
  <w:style w:type="character" w:customStyle="1" w:styleId="Heading5Char">
    <w:name w:val="Heading 5 Char"/>
    <w:basedOn w:val="DefaultParagraphFont"/>
    <w:link w:val="Heading5"/>
    <w:rsid w:val="00EE209B"/>
    <w:rPr>
      <w:rFonts w:ascii="Trebuchet MS" w:eastAsia="Arial Unicode MS" w:hAnsi="Trebuchet MS" w:cs="Times New Roman"/>
      <w:b/>
      <w:i/>
      <w:sz w:val="20"/>
      <w:szCs w:val="22"/>
      <w:u w:val="single"/>
      <w:lang w:val="en-GB" w:eastAsia="en-GB"/>
    </w:rPr>
  </w:style>
  <w:style w:type="character" w:customStyle="1" w:styleId="Heading6Char">
    <w:name w:val="Heading 6 Char"/>
    <w:basedOn w:val="DefaultParagraphFont"/>
    <w:link w:val="Heading6"/>
    <w:rsid w:val="00EE209B"/>
    <w:rPr>
      <w:rFonts w:ascii="Century Gothic" w:eastAsia="Arial Unicode MS" w:hAnsi="Century Gothic" w:cs="Times New Roman"/>
      <w:b/>
      <w:sz w:val="20"/>
      <w:szCs w:val="22"/>
      <w:lang w:val="en-GB" w:eastAsia="en-GB"/>
    </w:rPr>
  </w:style>
  <w:style w:type="character" w:customStyle="1" w:styleId="Heading7Char">
    <w:name w:val="Heading 7 Char"/>
    <w:basedOn w:val="DefaultParagraphFont"/>
    <w:link w:val="Heading7"/>
    <w:rsid w:val="00EE209B"/>
    <w:rPr>
      <w:rFonts w:ascii="Century Gothic" w:eastAsia="Times New Roman" w:hAnsi="Century Gothic" w:cs="Times New Roman"/>
      <w:color w:val="000000"/>
      <w:sz w:val="20"/>
      <w:szCs w:val="22"/>
      <w:lang w:val="en-GB" w:eastAsia="en-GB"/>
    </w:rPr>
  </w:style>
  <w:style w:type="character" w:customStyle="1" w:styleId="Heading8Char">
    <w:name w:val="Heading 8 Char"/>
    <w:basedOn w:val="DefaultParagraphFont"/>
    <w:link w:val="Heading8"/>
    <w:rsid w:val="00EE209B"/>
    <w:rPr>
      <w:rFonts w:ascii="Century Gothic" w:eastAsia="Times New Roman" w:hAnsi="Century Gothic" w:cs="Times New Roman"/>
      <w:sz w:val="20"/>
      <w:szCs w:val="20"/>
      <w:lang w:val="en-GB" w:eastAsia="en-GB"/>
    </w:rPr>
  </w:style>
  <w:style w:type="character" w:customStyle="1" w:styleId="Heading9Char">
    <w:name w:val="Heading 9 Char"/>
    <w:basedOn w:val="DefaultParagraphFont"/>
    <w:link w:val="Heading9"/>
    <w:rsid w:val="00EE209B"/>
    <w:rPr>
      <w:rFonts w:ascii="Century Gothic" w:eastAsia="Times New Roman" w:hAnsi="Century Gothic" w:cs="Times New Roman"/>
      <w:sz w:val="18"/>
      <w:szCs w:val="22"/>
      <w:lang w:val="en-GB" w:eastAsia="en-GB"/>
    </w:rPr>
  </w:style>
  <w:style w:type="character" w:customStyle="1" w:styleId="Bodytext2">
    <w:name w:val="Body text (2)"/>
    <w:basedOn w:val="DefaultParagraphFont"/>
    <w:rsid w:val="00EE209B"/>
    <w:rPr>
      <w:rFonts w:ascii="Arial" w:eastAsia="Arial" w:hAnsi="Arial" w:cs="Arial"/>
      <w:b w:val="0"/>
      <w:bCs w:val="0"/>
      <w:i w:val="0"/>
      <w:iCs w:val="0"/>
      <w:smallCaps w:val="0"/>
      <w:strike w:val="0"/>
      <w:color w:val="222626"/>
      <w:spacing w:val="0"/>
      <w:w w:val="100"/>
      <w:position w:val="0"/>
      <w:sz w:val="20"/>
      <w:szCs w:val="20"/>
      <w:u w:val="none"/>
      <w:lang w:val="en-GB" w:eastAsia="en-GB" w:bidi="en-GB"/>
    </w:rPr>
  </w:style>
  <w:style w:type="paragraph" w:styleId="BodyText">
    <w:name w:val="Body Text"/>
    <w:basedOn w:val="Normal"/>
    <w:link w:val="BodyTextChar"/>
    <w:uiPriority w:val="1"/>
    <w:qFormat/>
    <w:rsid w:val="00EE209B"/>
    <w:pPr>
      <w:tabs>
        <w:tab w:val="left" w:pos="0"/>
      </w:tabs>
      <w:kinsoku w:val="0"/>
      <w:overflowPunct w:val="0"/>
      <w:spacing w:after="120" w:line="260" w:lineRule="exact"/>
      <w:ind w:left="720" w:hanging="720"/>
    </w:pPr>
    <w:rPr>
      <w:rFonts w:asciiTheme="minorHAnsi" w:eastAsia="Times New Roman" w:hAnsiTheme="minorHAnsi" w:cs="Arial"/>
      <w:sz w:val="20"/>
      <w:szCs w:val="22"/>
      <w:lang w:val="en-GB" w:eastAsia="en-GB"/>
    </w:rPr>
  </w:style>
  <w:style w:type="character" w:customStyle="1" w:styleId="BodyTextChar">
    <w:name w:val="Body Text Char"/>
    <w:basedOn w:val="DefaultParagraphFont"/>
    <w:link w:val="BodyText"/>
    <w:uiPriority w:val="1"/>
    <w:rsid w:val="00EE209B"/>
    <w:rPr>
      <w:rFonts w:eastAsia="Times New Roman" w:cs="Arial"/>
      <w:sz w:val="20"/>
      <w:szCs w:val="22"/>
      <w:lang w:val="en-GB" w:eastAsia="en-GB"/>
    </w:rPr>
  </w:style>
  <w:style w:type="paragraph" w:styleId="NormalWeb">
    <w:name w:val="Normal (Web)"/>
    <w:basedOn w:val="Normal"/>
    <w:uiPriority w:val="99"/>
    <w:semiHidden/>
    <w:unhideWhenUsed/>
    <w:rsid w:val="00EE209B"/>
    <w:pPr>
      <w:spacing w:before="100" w:beforeAutospacing="1" w:after="100" w:afterAutospacing="1"/>
    </w:pPr>
    <w:rPr>
      <w:rFonts w:ascii="Times" w:eastAsiaTheme="minorEastAsia" w:hAnsi="Times"/>
      <w:sz w:val="20"/>
      <w:szCs w:val="20"/>
      <w:lang w:val="en-GB"/>
    </w:rPr>
  </w:style>
  <w:style w:type="character" w:customStyle="1" w:styleId="apple-converted-space">
    <w:name w:val="apple-converted-space"/>
    <w:basedOn w:val="DefaultParagraphFont"/>
    <w:rsid w:val="00624CBE"/>
  </w:style>
  <w:style w:type="paragraph" w:customStyle="1" w:styleId="Body">
    <w:name w:val="Body"/>
    <w:rsid w:val="00624CBE"/>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Hyperlink"/>
    <w:rsid w:val="00624CBE"/>
    <w:rPr>
      <w:color w:val="0000FF" w:themeColor="hyperlink"/>
      <w:u w:val="single"/>
    </w:rPr>
  </w:style>
  <w:style w:type="numbering" w:customStyle="1" w:styleId="ImportedStyle4">
    <w:name w:val="Imported Style 4"/>
    <w:rsid w:val="00762E18"/>
    <w:pPr>
      <w:numPr>
        <w:numId w:val="3"/>
      </w:numPr>
    </w:pPr>
  </w:style>
  <w:style w:type="numbering" w:customStyle="1" w:styleId="ImportedStyle1">
    <w:name w:val="Imported Style 1"/>
    <w:rsid w:val="006E0F01"/>
    <w:pPr>
      <w:numPr>
        <w:numId w:val="4"/>
      </w:numPr>
    </w:pPr>
  </w:style>
  <w:style w:type="numbering" w:customStyle="1" w:styleId="ImportedStyle2">
    <w:name w:val="Imported Style 2"/>
    <w:rsid w:val="006E0F01"/>
    <w:pPr>
      <w:numPr>
        <w:numId w:val="5"/>
      </w:numPr>
    </w:pPr>
  </w:style>
  <w:style w:type="numbering" w:customStyle="1" w:styleId="ImportedStyle3">
    <w:name w:val="Imported Style 3"/>
    <w:rsid w:val="006E0F01"/>
    <w:pPr>
      <w:numPr>
        <w:numId w:val="6"/>
      </w:numPr>
    </w:pPr>
  </w:style>
  <w:style w:type="character" w:styleId="Strong">
    <w:name w:val="Strong"/>
    <w:basedOn w:val="DefaultParagraphFont"/>
    <w:uiPriority w:val="22"/>
    <w:qFormat/>
    <w:rsid w:val="00D137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878084">
      <w:bodyDiv w:val="1"/>
      <w:marLeft w:val="0"/>
      <w:marRight w:val="0"/>
      <w:marTop w:val="0"/>
      <w:marBottom w:val="0"/>
      <w:divBdr>
        <w:top w:val="none" w:sz="0" w:space="0" w:color="auto"/>
        <w:left w:val="none" w:sz="0" w:space="0" w:color="auto"/>
        <w:bottom w:val="none" w:sz="0" w:space="0" w:color="auto"/>
        <w:right w:val="none" w:sz="0" w:space="0" w:color="auto"/>
      </w:divBdr>
    </w:div>
    <w:div w:id="341127598">
      <w:bodyDiv w:val="1"/>
      <w:marLeft w:val="0"/>
      <w:marRight w:val="0"/>
      <w:marTop w:val="0"/>
      <w:marBottom w:val="0"/>
      <w:divBdr>
        <w:top w:val="none" w:sz="0" w:space="0" w:color="auto"/>
        <w:left w:val="none" w:sz="0" w:space="0" w:color="auto"/>
        <w:bottom w:val="none" w:sz="0" w:space="0" w:color="auto"/>
        <w:right w:val="none" w:sz="0" w:space="0" w:color="auto"/>
      </w:divBdr>
    </w:div>
    <w:div w:id="557323271">
      <w:bodyDiv w:val="1"/>
      <w:marLeft w:val="0"/>
      <w:marRight w:val="0"/>
      <w:marTop w:val="0"/>
      <w:marBottom w:val="0"/>
      <w:divBdr>
        <w:top w:val="none" w:sz="0" w:space="0" w:color="auto"/>
        <w:left w:val="none" w:sz="0" w:space="0" w:color="auto"/>
        <w:bottom w:val="none" w:sz="0" w:space="0" w:color="auto"/>
        <w:right w:val="none" w:sz="0" w:space="0" w:color="auto"/>
      </w:divBdr>
      <w:divsChild>
        <w:div w:id="912274917">
          <w:marLeft w:val="0"/>
          <w:marRight w:val="0"/>
          <w:marTop w:val="0"/>
          <w:marBottom w:val="0"/>
          <w:divBdr>
            <w:top w:val="none" w:sz="0" w:space="0" w:color="auto"/>
            <w:left w:val="none" w:sz="0" w:space="0" w:color="auto"/>
            <w:bottom w:val="none" w:sz="0" w:space="0" w:color="auto"/>
            <w:right w:val="none" w:sz="0" w:space="0" w:color="auto"/>
          </w:divBdr>
        </w:div>
        <w:div w:id="980042617">
          <w:marLeft w:val="0"/>
          <w:marRight w:val="0"/>
          <w:marTop w:val="0"/>
          <w:marBottom w:val="0"/>
          <w:divBdr>
            <w:top w:val="none" w:sz="0" w:space="0" w:color="auto"/>
            <w:left w:val="none" w:sz="0" w:space="0" w:color="auto"/>
            <w:bottom w:val="none" w:sz="0" w:space="0" w:color="auto"/>
            <w:right w:val="none" w:sz="0" w:space="0" w:color="auto"/>
          </w:divBdr>
        </w:div>
        <w:div w:id="75709795">
          <w:marLeft w:val="0"/>
          <w:marRight w:val="0"/>
          <w:marTop w:val="0"/>
          <w:marBottom w:val="0"/>
          <w:divBdr>
            <w:top w:val="none" w:sz="0" w:space="0" w:color="auto"/>
            <w:left w:val="none" w:sz="0" w:space="0" w:color="auto"/>
            <w:bottom w:val="none" w:sz="0" w:space="0" w:color="auto"/>
            <w:right w:val="none" w:sz="0" w:space="0" w:color="auto"/>
          </w:divBdr>
        </w:div>
      </w:divsChild>
    </w:div>
    <w:div w:id="942610972">
      <w:bodyDiv w:val="1"/>
      <w:marLeft w:val="0"/>
      <w:marRight w:val="0"/>
      <w:marTop w:val="0"/>
      <w:marBottom w:val="0"/>
      <w:divBdr>
        <w:top w:val="none" w:sz="0" w:space="0" w:color="auto"/>
        <w:left w:val="none" w:sz="0" w:space="0" w:color="auto"/>
        <w:bottom w:val="none" w:sz="0" w:space="0" w:color="auto"/>
        <w:right w:val="none" w:sz="0" w:space="0" w:color="auto"/>
      </w:divBdr>
      <w:divsChild>
        <w:div w:id="284579542">
          <w:marLeft w:val="0"/>
          <w:marRight w:val="0"/>
          <w:marTop w:val="0"/>
          <w:marBottom w:val="0"/>
          <w:divBdr>
            <w:top w:val="none" w:sz="0" w:space="0" w:color="auto"/>
            <w:left w:val="none" w:sz="0" w:space="0" w:color="auto"/>
            <w:bottom w:val="none" w:sz="0" w:space="0" w:color="auto"/>
            <w:right w:val="none" w:sz="0" w:space="0" w:color="auto"/>
          </w:divBdr>
        </w:div>
        <w:div w:id="1706057363">
          <w:marLeft w:val="0"/>
          <w:marRight w:val="0"/>
          <w:marTop w:val="0"/>
          <w:marBottom w:val="0"/>
          <w:divBdr>
            <w:top w:val="none" w:sz="0" w:space="0" w:color="auto"/>
            <w:left w:val="none" w:sz="0" w:space="0" w:color="auto"/>
            <w:bottom w:val="none" w:sz="0" w:space="0" w:color="auto"/>
            <w:right w:val="none" w:sz="0" w:space="0" w:color="auto"/>
          </w:divBdr>
        </w:div>
        <w:div w:id="1513373751">
          <w:marLeft w:val="0"/>
          <w:marRight w:val="0"/>
          <w:marTop w:val="0"/>
          <w:marBottom w:val="0"/>
          <w:divBdr>
            <w:top w:val="none" w:sz="0" w:space="0" w:color="auto"/>
            <w:left w:val="none" w:sz="0" w:space="0" w:color="auto"/>
            <w:bottom w:val="none" w:sz="0" w:space="0" w:color="auto"/>
            <w:right w:val="none" w:sz="0" w:space="0" w:color="auto"/>
          </w:divBdr>
        </w:div>
        <w:div w:id="341588278">
          <w:marLeft w:val="0"/>
          <w:marRight w:val="0"/>
          <w:marTop w:val="0"/>
          <w:marBottom w:val="0"/>
          <w:divBdr>
            <w:top w:val="none" w:sz="0" w:space="0" w:color="auto"/>
            <w:left w:val="none" w:sz="0" w:space="0" w:color="auto"/>
            <w:bottom w:val="none" w:sz="0" w:space="0" w:color="auto"/>
            <w:right w:val="none" w:sz="0" w:space="0" w:color="auto"/>
          </w:divBdr>
        </w:div>
        <w:div w:id="1674990725">
          <w:marLeft w:val="0"/>
          <w:marRight w:val="0"/>
          <w:marTop w:val="0"/>
          <w:marBottom w:val="0"/>
          <w:divBdr>
            <w:top w:val="none" w:sz="0" w:space="0" w:color="auto"/>
            <w:left w:val="none" w:sz="0" w:space="0" w:color="auto"/>
            <w:bottom w:val="none" w:sz="0" w:space="0" w:color="auto"/>
            <w:right w:val="none" w:sz="0" w:space="0" w:color="auto"/>
          </w:divBdr>
        </w:div>
        <w:div w:id="302777120">
          <w:marLeft w:val="0"/>
          <w:marRight w:val="0"/>
          <w:marTop w:val="0"/>
          <w:marBottom w:val="0"/>
          <w:divBdr>
            <w:top w:val="none" w:sz="0" w:space="0" w:color="auto"/>
            <w:left w:val="none" w:sz="0" w:space="0" w:color="auto"/>
            <w:bottom w:val="none" w:sz="0" w:space="0" w:color="auto"/>
            <w:right w:val="none" w:sz="0" w:space="0" w:color="auto"/>
          </w:divBdr>
        </w:div>
        <w:div w:id="1673100248">
          <w:marLeft w:val="0"/>
          <w:marRight w:val="0"/>
          <w:marTop w:val="0"/>
          <w:marBottom w:val="0"/>
          <w:divBdr>
            <w:top w:val="none" w:sz="0" w:space="0" w:color="auto"/>
            <w:left w:val="none" w:sz="0" w:space="0" w:color="auto"/>
            <w:bottom w:val="none" w:sz="0" w:space="0" w:color="auto"/>
            <w:right w:val="none" w:sz="0" w:space="0" w:color="auto"/>
          </w:divBdr>
        </w:div>
        <w:div w:id="1284575105">
          <w:marLeft w:val="0"/>
          <w:marRight w:val="0"/>
          <w:marTop w:val="0"/>
          <w:marBottom w:val="0"/>
          <w:divBdr>
            <w:top w:val="none" w:sz="0" w:space="0" w:color="auto"/>
            <w:left w:val="none" w:sz="0" w:space="0" w:color="auto"/>
            <w:bottom w:val="none" w:sz="0" w:space="0" w:color="auto"/>
            <w:right w:val="none" w:sz="0" w:space="0" w:color="auto"/>
          </w:divBdr>
        </w:div>
        <w:div w:id="1121074942">
          <w:marLeft w:val="0"/>
          <w:marRight w:val="0"/>
          <w:marTop w:val="0"/>
          <w:marBottom w:val="0"/>
          <w:divBdr>
            <w:top w:val="none" w:sz="0" w:space="0" w:color="auto"/>
            <w:left w:val="none" w:sz="0" w:space="0" w:color="auto"/>
            <w:bottom w:val="none" w:sz="0" w:space="0" w:color="auto"/>
            <w:right w:val="none" w:sz="0" w:space="0" w:color="auto"/>
          </w:divBdr>
        </w:div>
        <w:div w:id="1008604654">
          <w:marLeft w:val="0"/>
          <w:marRight w:val="0"/>
          <w:marTop w:val="0"/>
          <w:marBottom w:val="0"/>
          <w:divBdr>
            <w:top w:val="none" w:sz="0" w:space="0" w:color="auto"/>
            <w:left w:val="none" w:sz="0" w:space="0" w:color="auto"/>
            <w:bottom w:val="none" w:sz="0" w:space="0" w:color="auto"/>
            <w:right w:val="none" w:sz="0" w:space="0" w:color="auto"/>
          </w:divBdr>
        </w:div>
        <w:div w:id="1336345681">
          <w:marLeft w:val="0"/>
          <w:marRight w:val="0"/>
          <w:marTop w:val="0"/>
          <w:marBottom w:val="0"/>
          <w:divBdr>
            <w:top w:val="none" w:sz="0" w:space="0" w:color="auto"/>
            <w:left w:val="none" w:sz="0" w:space="0" w:color="auto"/>
            <w:bottom w:val="none" w:sz="0" w:space="0" w:color="auto"/>
            <w:right w:val="none" w:sz="0" w:space="0" w:color="auto"/>
          </w:divBdr>
        </w:div>
        <w:div w:id="602957452">
          <w:marLeft w:val="0"/>
          <w:marRight w:val="0"/>
          <w:marTop w:val="0"/>
          <w:marBottom w:val="0"/>
          <w:divBdr>
            <w:top w:val="none" w:sz="0" w:space="0" w:color="auto"/>
            <w:left w:val="none" w:sz="0" w:space="0" w:color="auto"/>
            <w:bottom w:val="none" w:sz="0" w:space="0" w:color="auto"/>
            <w:right w:val="none" w:sz="0" w:space="0" w:color="auto"/>
          </w:divBdr>
        </w:div>
        <w:div w:id="489096892">
          <w:marLeft w:val="0"/>
          <w:marRight w:val="0"/>
          <w:marTop w:val="0"/>
          <w:marBottom w:val="0"/>
          <w:divBdr>
            <w:top w:val="none" w:sz="0" w:space="0" w:color="auto"/>
            <w:left w:val="none" w:sz="0" w:space="0" w:color="auto"/>
            <w:bottom w:val="none" w:sz="0" w:space="0" w:color="auto"/>
            <w:right w:val="none" w:sz="0" w:space="0" w:color="auto"/>
          </w:divBdr>
        </w:div>
        <w:div w:id="1477524978">
          <w:marLeft w:val="0"/>
          <w:marRight w:val="0"/>
          <w:marTop w:val="0"/>
          <w:marBottom w:val="0"/>
          <w:divBdr>
            <w:top w:val="none" w:sz="0" w:space="0" w:color="auto"/>
            <w:left w:val="none" w:sz="0" w:space="0" w:color="auto"/>
            <w:bottom w:val="none" w:sz="0" w:space="0" w:color="auto"/>
            <w:right w:val="none" w:sz="0" w:space="0" w:color="auto"/>
          </w:divBdr>
        </w:div>
        <w:div w:id="240877115">
          <w:marLeft w:val="0"/>
          <w:marRight w:val="0"/>
          <w:marTop w:val="0"/>
          <w:marBottom w:val="0"/>
          <w:divBdr>
            <w:top w:val="none" w:sz="0" w:space="0" w:color="auto"/>
            <w:left w:val="none" w:sz="0" w:space="0" w:color="auto"/>
            <w:bottom w:val="none" w:sz="0" w:space="0" w:color="auto"/>
            <w:right w:val="none" w:sz="0" w:space="0" w:color="auto"/>
          </w:divBdr>
        </w:div>
        <w:div w:id="1343045660">
          <w:marLeft w:val="0"/>
          <w:marRight w:val="0"/>
          <w:marTop w:val="0"/>
          <w:marBottom w:val="0"/>
          <w:divBdr>
            <w:top w:val="none" w:sz="0" w:space="0" w:color="auto"/>
            <w:left w:val="none" w:sz="0" w:space="0" w:color="auto"/>
            <w:bottom w:val="none" w:sz="0" w:space="0" w:color="auto"/>
            <w:right w:val="none" w:sz="0" w:space="0" w:color="auto"/>
          </w:divBdr>
        </w:div>
        <w:div w:id="2056078860">
          <w:marLeft w:val="0"/>
          <w:marRight w:val="0"/>
          <w:marTop w:val="0"/>
          <w:marBottom w:val="0"/>
          <w:divBdr>
            <w:top w:val="none" w:sz="0" w:space="0" w:color="auto"/>
            <w:left w:val="none" w:sz="0" w:space="0" w:color="auto"/>
            <w:bottom w:val="none" w:sz="0" w:space="0" w:color="auto"/>
            <w:right w:val="none" w:sz="0" w:space="0" w:color="auto"/>
          </w:divBdr>
        </w:div>
        <w:div w:id="1745759383">
          <w:marLeft w:val="0"/>
          <w:marRight w:val="0"/>
          <w:marTop w:val="0"/>
          <w:marBottom w:val="0"/>
          <w:divBdr>
            <w:top w:val="none" w:sz="0" w:space="0" w:color="auto"/>
            <w:left w:val="none" w:sz="0" w:space="0" w:color="auto"/>
            <w:bottom w:val="none" w:sz="0" w:space="0" w:color="auto"/>
            <w:right w:val="none" w:sz="0" w:space="0" w:color="auto"/>
          </w:divBdr>
        </w:div>
      </w:divsChild>
    </w:div>
    <w:div w:id="950278582">
      <w:bodyDiv w:val="1"/>
      <w:marLeft w:val="0"/>
      <w:marRight w:val="0"/>
      <w:marTop w:val="0"/>
      <w:marBottom w:val="0"/>
      <w:divBdr>
        <w:top w:val="none" w:sz="0" w:space="0" w:color="auto"/>
        <w:left w:val="none" w:sz="0" w:space="0" w:color="auto"/>
        <w:bottom w:val="none" w:sz="0" w:space="0" w:color="auto"/>
        <w:right w:val="none" w:sz="0" w:space="0" w:color="auto"/>
      </w:divBdr>
      <w:divsChild>
        <w:div w:id="562255069">
          <w:marLeft w:val="0"/>
          <w:marRight w:val="0"/>
          <w:marTop w:val="0"/>
          <w:marBottom w:val="0"/>
          <w:divBdr>
            <w:top w:val="none" w:sz="0" w:space="0" w:color="auto"/>
            <w:left w:val="none" w:sz="0" w:space="0" w:color="auto"/>
            <w:bottom w:val="none" w:sz="0" w:space="0" w:color="auto"/>
            <w:right w:val="none" w:sz="0" w:space="0" w:color="auto"/>
          </w:divBdr>
          <w:divsChild>
            <w:div w:id="961229708">
              <w:marLeft w:val="0"/>
              <w:marRight w:val="0"/>
              <w:marTop w:val="0"/>
              <w:marBottom w:val="0"/>
              <w:divBdr>
                <w:top w:val="none" w:sz="0" w:space="0" w:color="auto"/>
                <w:left w:val="none" w:sz="0" w:space="0" w:color="auto"/>
                <w:bottom w:val="none" w:sz="0" w:space="0" w:color="auto"/>
                <w:right w:val="none" w:sz="0" w:space="0" w:color="auto"/>
              </w:divBdr>
            </w:div>
          </w:divsChild>
        </w:div>
        <w:div w:id="1055159645">
          <w:marLeft w:val="0"/>
          <w:marRight w:val="0"/>
          <w:marTop w:val="0"/>
          <w:marBottom w:val="0"/>
          <w:divBdr>
            <w:top w:val="none" w:sz="0" w:space="0" w:color="auto"/>
            <w:left w:val="none" w:sz="0" w:space="0" w:color="auto"/>
            <w:bottom w:val="none" w:sz="0" w:space="0" w:color="auto"/>
            <w:right w:val="none" w:sz="0" w:space="0" w:color="auto"/>
          </w:divBdr>
        </w:div>
        <w:div w:id="472256074">
          <w:marLeft w:val="0"/>
          <w:marRight w:val="0"/>
          <w:marTop w:val="0"/>
          <w:marBottom w:val="0"/>
          <w:divBdr>
            <w:top w:val="none" w:sz="0" w:space="0" w:color="auto"/>
            <w:left w:val="none" w:sz="0" w:space="0" w:color="auto"/>
            <w:bottom w:val="none" w:sz="0" w:space="0" w:color="auto"/>
            <w:right w:val="none" w:sz="0" w:space="0" w:color="auto"/>
          </w:divBdr>
        </w:div>
        <w:div w:id="735203997">
          <w:marLeft w:val="0"/>
          <w:marRight w:val="0"/>
          <w:marTop w:val="0"/>
          <w:marBottom w:val="0"/>
          <w:divBdr>
            <w:top w:val="none" w:sz="0" w:space="0" w:color="auto"/>
            <w:left w:val="none" w:sz="0" w:space="0" w:color="auto"/>
            <w:bottom w:val="none" w:sz="0" w:space="0" w:color="auto"/>
            <w:right w:val="none" w:sz="0" w:space="0" w:color="auto"/>
          </w:divBdr>
        </w:div>
        <w:div w:id="1989743949">
          <w:marLeft w:val="0"/>
          <w:marRight w:val="0"/>
          <w:marTop w:val="0"/>
          <w:marBottom w:val="0"/>
          <w:divBdr>
            <w:top w:val="none" w:sz="0" w:space="0" w:color="auto"/>
            <w:left w:val="none" w:sz="0" w:space="0" w:color="auto"/>
            <w:bottom w:val="none" w:sz="0" w:space="0" w:color="auto"/>
            <w:right w:val="none" w:sz="0" w:space="0" w:color="auto"/>
          </w:divBdr>
        </w:div>
        <w:div w:id="1004162161">
          <w:marLeft w:val="0"/>
          <w:marRight w:val="0"/>
          <w:marTop w:val="0"/>
          <w:marBottom w:val="0"/>
          <w:divBdr>
            <w:top w:val="none" w:sz="0" w:space="0" w:color="auto"/>
            <w:left w:val="none" w:sz="0" w:space="0" w:color="auto"/>
            <w:bottom w:val="none" w:sz="0" w:space="0" w:color="auto"/>
            <w:right w:val="none" w:sz="0" w:space="0" w:color="auto"/>
          </w:divBdr>
        </w:div>
        <w:div w:id="1000307932">
          <w:marLeft w:val="0"/>
          <w:marRight w:val="0"/>
          <w:marTop w:val="0"/>
          <w:marBottom w:val="0"/>
          <w:divBdr>
            <w:top w:val="none" w:sz="0" w:space="0" w:color="auto"/>
            <w:left w:val="none" w:sz="0" w:space="0" w:color="auto"/>
            <w:bottom w:val="none" w:sz="0" w:space="0" w:color="auto"/>
            <w:right w:val="none" w:sz="0" w:space="0" w:color="auto"/>
          </w:divBdr>
        </w:div>
        <w:div w:id="1136021532">
          <w:marLeft w:val="0"/>
          <w:marRight w:val="0"/>
          <w:marTop w:val="0"/>
          <w:marBottom w:val="0"/>
          <w:divBdr>
            <w:top w:val="none" w:sz="0" w:space="0" w:color="auto"/>
            <w:left w:val="none" w:sz="0" w:space="0" w:color="auto"/>
            <w:bottom w:val="none" w:sz="0" w:space="0" w:color="auto"/>
            <w:right w:val="none" w:sz="0" w:space="0" w:color="auto"/>
          </w:divBdr>
        </w:div>
        <w:div w:id="1917936509">
          <w:marLeft w:val="0"/>
          <w:marRight w:val="0"/>
          <w:marTop w:val="0"/>
          <w:marBottom w:val="0"/>
          <w:divBdr>
            <w:top w:val="none" w:sz="0" w:space="0" w:color="auto"/>
            <w:left w:val="none" w:sz="0" w:space="0" w:color="auto"/>
            <w:bottom w:val="none" w:sz="0" w:space="0" w:color="auto"/>
            <w:right w:val="none" w:sz="0" w:space="0" w:color="auto"/>
          </w:divBdr>
        </w:div>
        <w:div w:id="1755274834">
          <w:marLeft w:val="0"/>
          <w:marRight w:val="0"/>
          <w:marTop w:val="0"/>
          <w:marBottom w:val="0"/>
          <w:divBdr>
            <w:top w:val="none" w:sz="0" w:space="0" w:color="auto"/>
            <w:left w:val="none" w:sz="0" w:space="0" w:color="auto"/>
            <w:bottom w:val="none" w:sz="0" w:space="0" w:color="auto"/>
            <w:right w:val="none" w:sz="0" w:space="0" w:color="auto"/>
          </w:divBdr>
        </w:div>
        <w:div w:id="14505205">
          <w:marLeft w:val="0"/>
          <w:marRight w:val="0"/>
          <w:marTop w:val="0"/>
          <w:marBottom w:val="0"/>
          <w:divBdr>
            <w:top w:val="none" w:sz="0" w:space="0" w:color="auto"/>
            <w:left w:val="none" w:sz="0" w:space="0" w:color="auto"/>
            <w:bottom w:val="none" w:sz="0" w:space="0" w:color="auto"/>
            <w:right w:val="none" w:sz="0" w:space="0" w:color="auto"/>
          </w:divBdr>
        </w:div>
        <w:div w:id="1483736734">
          <w:marLeft w:val="0"/>
          <w:marRight w:val="0"/>
          <w:marTop w:val="0"/>
          <w:marBottom w:val="0"/>
          <w:divBdr>
            <w:top w:val="none" w:sz="0" w:space="0" w:color="auto"/>
            <w:left w:val="none" w:sz="0" w:space="0" w:color="auto"/>
            <w:bottom w:val="none" w:sz="0" w:space="0" w:color="auto"/>
            <w:right w:val="none" w:sz="0" w:space="0" w:color="auto"/>
          </w:divBdr>
        </w:div>
        <w:div w:id="1421760141">
          <w:marLeft w:val="0"/>
          <w:marRight w:val="0"/>
          <w:marTop w:val="0"/>
          <w:marBottom w:val="0"/>
          <w:divBdr>
            <w:top w:val="none" w:sz="0" w:space="0" w:color="auto"/>
            <w:left w:val="none" w:sz="0" w:space="0" w:color="auto"/>
            <w:bottom w:val="none" w:sz="0" w:space="0" w:color="auto"/>
            <w:right w:val="none" w:sz="0" w:space="0" w:color="auto"/>
          </w:divBdr>
        </w:div>
        <w:div w:id="1916619759">
          <w:marLeft w:val="0"/>
          <w:marRight w:val="0"/>
          <w:marTop w:val="0"/>
          <w:marBottom w:val="0"/>
          <w:divBdr>
            <w:top w:val="none" w:sz="0" w:space="0" w:color="auto"/>
            <w:left w:val="none" w:sz="0" w:space="0" w:color="auto"/>
            <w:bottom w:val="none" w:sz="0" w:space="0" w:color="auto"/>
            <w:right w:val="none" w:sz="0" w:space="0" w:color="auto"/>
          </w:divBdr>
        </w:div>
        <w:div w:id="1071997991">
          <w:marLeft w:val="0"/>
          <w:marRight w:val="0"/>
          <w:marTop w:val="0"/>
          <w:marBottom w:val="0"/>
          <w:divBdr>
            <w:top w:val="none" w:sz="0" w:space="0" w:color="auto"/>
            <w:left w:val="none" w:sz="0" w:space="0" w:color="auto"/>
            <w:bottom w:val="none" w:sz="0" w:space="0" w:color="auto"/>
            <w:right w:val="none" w:sz="0" w:space="0" w:color="auto"/>
          </w:divBdr>
        </w:div>
        <w:div w:id="1092702397">
          <w:marLeft w:val="0"/>
          <w:marRight w:val="0"/>
          <w:marTop w:val="0"/>
          <w:marBottom w:val="0"/>
          <w:divBdr>
            <w:top w:val="none" w:sz="0" w:space="0" w:color="auto"/>
            <w:left w:val="none" w:sz="0" w:space="0" w:color="auto"/>
            <w:bottom w:val="none" w:sz="0" w:space="0" w:color="auto"/>
            <w:right w:val="none" w:sz="0" w:space="0" w:color="auto"/>
          </w:divBdr>
        </w:div>
        <w:div w:id="89283241">
          <w:marLeft w:val="0"/>
          <w:marRight w:val="0"/>
          <w:marTop w:val="0"/>
          <w:marBottom w:val="0"/>
          <w:divBdr>
            <w:top w:val="none" w:sz="0" w:space="0" w:color="auto"/>
            <w:left w:val="none" w:sz="0" w:space="0" w:color="auto"/>
            <w:bottom w:val="none" w:sz="0" w:space="0" w:color="auto"/>
            <w:right w:val="none" w:sz="0" w:space="0" w:color="auto"/>
          </w:divBdr>
        </w:div>
        <w:div w:id="523397169">
          <w:marLeft w:val="0"/>
          <w:marRight w:val="0"/>
          <w:marTop w:val="0"/>
          <w:marBottom w:val="0"/>
          <w:divBdr>
            <w:top w:val="none" w:sz="0" w:space="0" w:color="auto"/>
            <w:left w:val="none" w:sz="0" w:space="0" w:color="auto"/>
            <w:bottom w:val="none" w:sz="0" w:space="0" w:color="auto"/>
            <w:right w:val="none" w:sz="0" w:space="0" w:color="auto"/>
          </w:divBdr>
        </w:div>
        <w:div w:id="1239973275">
          <w:marLeft w:val="0"/>
          <w:marRight w:val="0"/>
          <w:marTop w:val="0"/>
          <w:marBottom w:val="0"/>
          <w:divBdr>
            <w:top w:val="none" w:sz="0" w:space="0" w:color="auto"/>
            <w:left w:val="none" w:sz="0" w:space="0" w:color="auto"/>
            <w:bottom w:val="none" w:sz="0" w:space="0" w:color="auto"/>
            <w:right w:val="none" w:sz="0" w:space="0" w:color="auto"/>
          </w:divBdr>
        </w:div>
        <w:div w:id="1200513725">
          <w:marLeft w:val="0"/>
          <w:marRight w:val="0"/>
          <w:marTop w:val="0"/>
          <w:marBottom w:val="0"/>
          <w:divBdr>
            <w:top w:val="none" w:sz="0" w:space="0" w:color="auto"/>
            <w:left w:val="none" w:sz="0" w:space="0" w:color="auto"/>
            <w:bottom w:val="none" w:sz="0" w:space="0" w:color="auto"/>
            <w:right w:val="none" w:sz="0" w:space="0" w:color="auto"/>
          </w:divBdr>
        </w:div>
        <w:div w:id="599803064">
          <w:marLeft w:val="0"/>
          <w:marRight w:val="0"/>
          <w:marTop w:val="0"/>
          <w:marBottom w:val="0"/>
          <w:divBdr>
            <w:top w:val="none" w:sz="0" w:space="0" w:color="auto"/>
            <w:left w:val="none" w:sz="0" w:space="0" w:color="auto"/>
            <w:bottom w:val="none" w:sz="0" w:space="0" w:color="auto"/>
            <w:right w:val="none" w:sz="0" w:space="0" w:color="auto"/>
          </w:divBdr>
        </w:div>
        <w:div w:id="1656910302">
          <w:marLeft w:val="0"/>
          <w:marRight w:val="0"/>
          <w:marTop w:val="0"/>
          <w:marBottom w:val="0"/>
          <w:divBdr>
            <w:top w:val="none" w:sz="0" w:space="0" w:color="auto"/>
            <w:left w:val="none" w:sz="0" w:space="0" w:color="auto"/>
            <w:bottom w:val="none" w:sz="0" w:space="0" w:color="auto"/>
            <w:right w:val="none" w:sz="0" w:space="0" w:color="auto"/>
          </w:divBdr>
        </w:div>
        <w:div w:id="86704657">
          <w:marLeft w:val="0"/>
          <w:marRight w:val="0"/>
          <w:marTop w:val="0"/>
          <w:marBottom w:val="0"/>
          <w:divBdr>
            <w:top w:val="none" w:sz="0" w:space="0" w:color="auto"/>
            <w:left w:val="none" w:sz="0" w:space="0" w:color="auto"/>
            <w:bottom w:val="none" w:sz="0" w:space="0" w:color="auto"/>
            <w:right w:val="none" w:sz="0" w:space="0" w:color="auto"/>
          </w:divBdr>
        </w:div>
        <w:div w:id="1287739962">
          <w:marLeft w:val="0"/>
          <w:marRight w:val="0"/>
          <w:marTop w:val="0"/>
          <w:marBottom w:val="0"/>
          <w:divBdr>
            <w:top w:val="none" w:sz="0" w:space="0" w:color="auto"/>
            <w:left w:val="none" w:sz="0" w:space="0" w:color="auto"/>
            <w:bottom w:val="none" w:sz="0" w:space="0" w:color="auto"/>
            <w:right w:val="none" w:sz="0" w:space="0" w:color="auto"/>
          </w:divBdr>
        </w:div>
        <w:div w:id="420221917">
          <w:marLeft w:val="0"/>
          <w:marRight w:val="0"/>
          <w:marTop w:val="0"/>
          <w:marBottom w:val="0"/>
          <w:divBdr>
            <w:top w:val="none" w:sz="0" w:space="0" w:color="auto"/>
            <w:left w:val="none" w:sz="0" w:space="0" w:color="auto"/>
            <w:bottom w:val="none" w:sz="0" w:space="0" w:color="auto"/>
            <w:right w:val="none" w:sz="0" w:space="0" w:color="auto"/>
          </w:divBdr>
        </w:div>
        <w:div w:id="74015466">
          <w:marLeft w:val="0"/>
          <w:marRight w:val="0"/>
          <w:marTop w:val="0"/>
          <w:marBottom w:val="0"/>
          <w:divBdr>
            <w:top w:val="none" w:sz="0" w:space="0" w:color="auto"/>
            <w:left w:val="none" w:sz="0" w:space="0" w:color="auto"/>
            <w:bottom w:val="none" w:sz="0" w:space="0" w:color="auto"/>
            <w:right w:val="none" w:sz="0" w:space="0" w:color="auto"/>
          </w:divBdr>
        </w:div>
        <w:div w:id="1456096376">
          <w:marLeft w:val="0"/>
          <w:marRight w:val="0"/>
          <w:marTop w:val="0"/>
          <w:marBottom w:val="0"/>
          <w:divBdr>
            <w:top w:val="none" w:sz="0" w:space="0" w:color="auto"/>
            <w:left w:val="none" w:sz="0" w:space="0" w:color="auto"/>
            <w:bottom w:val="none" w:sz="0" w:space="0" w:color="auto"/>
            <w:right w:val="none" w:sz="0" w:space="0" w:color="auto"/>
          </w:divBdr>
        </w:div>
        <w:div w:id="1228952930">
          <w:marLeft w:val="0"/>
          <w:marRight w:val="0"/>
          <w:marTop w:val="0"/>
          <w:marBottom w:val="0"/>
          <w:divBdr>
            <w:top w:val="none" w:sz="0" w:space="0" w:color="auto"/>
            <w:left w:val="none" w:sz="0" w:space="0" w:color="auto"/>
            <w:bottom w:val="none" w:sz="0" w:space="0" w:color="auto"/>
            <w:right w:val="none" w:sz="0" w:space="0" w:color="auto"/>
          </w:divBdr>
        </w:div>
        <w:div w:id="532696903">
          <w:marLeft w:val="0"/>
          <w:marRight w:val="0"/>
          <w:marTop w:val="0"/>
          <w:marBottom w:val="0"/>
          <w:divBdr>
            <w:top w:val="none" w:sz="0" w:space="0" w:color="auto"/>
            <w:left w:val="none" w:sz="0" w:space="0" w:color="auto"/>
            <w:bottom w:val="none" w:sz="0" w:space="0" w:color="auto"/>
            <w:right w:val="none" w:sz="0" w:space="0" w:color="auto"/>
          </w:divBdr>
        </w:div>
        <w:div w:id="1758403264">
          <w:marLeft w:val="0"/>
          <w:marRight w:val="0"/>
          <w:marTop w:val="0"/>
          <w:marBottom w:val="0"/>
          <w:divBdr>
            <w:top w:val="none" w:sz="0" w:space="0" w:color="auto"/>
            <w:left w:val="none" w:sz="0" w:space="0" w:color="auto"/>
            <w:bottom w:val="none" w:sz="0" w:space="0" w:color="auto"/>
            <w:right w:val="none" w:sz="0" w:space="0" w:color="auto"/>
          </w:divBdr>
        </w:div>
      </w:divsChild>
    </w:div>
    <w:div w:id="1034186269">
      <w:bodyDiv w:val="1"/>
      <w:marLeft w:val="0"/>
      <w:marRight w:val="0"/>
      <w:marTop w:val="0"/>
      <w:marBottom w:val="0"/>
      <w:divBdr>
        <w:top w:val="none" w:sz="0" w:space="0" w:color="auto"/>
        <w:left w:val="none" w:sz="0" w:space="0" w:color="auto"/>
        <w:bottom w:val="none" w:sz="0" w:space="0" w:color="auto"/>
        <w:right w:val="none" w:sz="0" w:space="0" w:color="auto"/>
      </w:divBdr>
    </w:div>
    <w:div w:id="1105534984">
      <w:bodyDiv w:val="1"/>
      <w:marLeft w:val="0"/>
      <w:marRight w:val="0"/>
      <w:marTop w:val="0"/>
      <w:marBottom w:val="0"/>
      <w:divBdr>
        <w:top w:val="none" w:sz="0" w:space="0" w:color="auto"/>
        <w:left w:val="none" w:sz="0" w:space="0" w:color="auto"/>
        <w:bottom w:val="none" w:sz="0" w:space="0" w:color="auto"/>
        <w:right w:val="none" w:sz="0" w:space="0" w:color="auto"/>
      </w:divBdr>
      <w:divsChild>
        <w:div w:id="874540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6871038">
              <w:marLeft w:val="0"/>
              <w:marRight w:val="0"/>
              <w:marTop w:val="0"/>
              <w:marBottom w:val="0"/>
              <w:divBdr>
                <w:top w:val="none" w:sz="0" w:space="0" w:color="auto"/>
                <w:left w:val="none" w:sz="0" w:space="0" w:color="auto"/>
                <w:bottom w:val="none" w:sz="0" w:space="0" w:color="auto"/>
                <w:right w:val="none" w:sz="0" w:space="0" w:color="auto"/>
              </w:divBdr>
              <w:divsChild>
                <w:div w:id="95460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191383">
      <w:bodyDiv w:val="1"/>
      <w:marLeft w:val="0"/>
      <w:marRight w:val="0"/>
      <w:marTop w:val="0"/>
      <w:marBottom w:val="0"/>
      <w:divBdr>
        <w:top w:val="none" w:sz="0" w:space="0" w:color="auto"/>
        <w:left w:val="none" w:sz="0" w:space="0" w:color="auto"/>
        <w:bottom w:val="none" w:sz="0" w:space="0" w:color="auto"/>
        <w:right w:val="none" w:sz="0" w:space="0" w:color="auto"/>
      </w:divBdr>
    </w:div>
    <w:div w:id="1420828321">
      <w:bodyDiv w:val="1"/>
      <w:marLeft w:val="0"/>
      <w:marRight w:val="0"/>
      <w:marTop w:val="0"/>
      <w:marBottom w:val="0"/>
      <w:divBdr>
        <w:top w:val="none" w:sz="0" w:space="0" w:color="auto"/>
        <w:left w:val="none" w:sz="0" w:space="0" w:color="auto"/>
        <w:bottom w:val="none" w:sz="0" w:space="0" w:color="auto"/>
        <w:right w:val="none" w:sz="0" w:space="0" w:color="auto"/>
      </w:divBdr>
    </w:div>
    <w:div w:id="1732002214">
      <w:bodyDiv w:val="1"/>
      <w:marLeft w:val="0"/>
      <w:marRight w:val="0"/>
      <w:marTop w:val="0"/>
      <w:marBottom w:val="0"/>
      <w:divBdr>
        <w:top w:val="none" w:sz="0" w:space="0" w:color="auto"/>
        <w:left w:val="none" w:sz="0" w:space="0" w:color="auto"/>
        <w:bottom w:val="none" w:sz="0" w:space="0" w:color="auto"/>
        <w:right w:val="none" w:sz="0" w:space="0" w:color="auto"/>
      </w:divBdr>
    </w:div>
    <w:div w:id="2019191300">
      <w:bodyDiv w:val="1"/>
      <w:marLeft w:val="0"/>
      <w:marRight w:val="0"/>
      <w:marTop w:val="0"/>
      <w:marBottom w:val="0"/>
      <w:divBdr>
        <w:top w:val="none" w:sz="0" w:space="0" w:color="auto"/>
        <w:left w:val="none" w:sz="0" w:space="0" w:color="auto"/>
        <w:bottom w:val="none" w:sz="0" w:space="0" w:color="auto"/>
        <w:right w:val="none" w:sz="0" w:space="0" w:color="auto"/>
      </w:divBdr>
    </w:div>
    <w:div w:id="20197738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A7122-8504-C748-9564-BEB6ED58E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1395</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Ash</dc:creator>
  <cp:keywords/>
  <dc:description/>
  <cp:lastModifiedBy>ashplanner@btinternet.com</cp:lastModifiedBy>
  <cp:revision>4</cp:revision>
  <cp:lastPrinted>2024-03-25T16:28:00Z</cp:lastPrinted>
  <dcterms:created xsi:type="dcterms:W3CDTF">2024-03-25T16:16:00Z</dcterms:created>
  <dcterms:modified xsi:type="dcterms:W3CDTF">2024-03-25T16:36:00Z</dcterms:modified>
</cp:coreProperties>
</file>